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EE4B" w14:textId="77777777" w:rsidR="00EE0289" w:rsidRPr="00FC0C85" w:rsidRDefault="00000000">
      <w:pPr>
        <w:spacing w:before="80"/>
        <w:ind w:left="1110" w:right="1110"/>
        <w:jc w:val="center"/>
        <w:rPr>
          <w:rFonts w:asciiTheme="minorHAnsi" w:hAnsiTheme="minorHAnsi" w:cstheme="minorHAnsi"/>
          <w:sz w:val="32"/>
        </w:rPr>
      </w:pPr>
      <w:r w:rsidRPr="00FC0C85">
        <w:rPr>
          <w:rFonts w:asciiTheme="minorHAnsi" w:hAnsiTheme="minorHAnsi" w:cstheme="minorHAnsi"/>
          <w:sz w:val="32"/>
        </w:rPr>
        <w:t>Government</w:t>
      </w:r>
      <w:r w:rsidRPr="00FC0C85">
        <w:rPr>
          <w:rFonts w:asciiTheme="minorHAnsi" w:hAnsiTheme="minorHAnsi" w:cstheme="minorHAnsi"/>
          <w:spacing w:val="-10"/>
          <w:sz w:val="32"/>
        </w:rPr>
        <w:t xml:space="preserve"> </w:t>
      </w:r>
      <w:r w:rsidRPr="00FC0C85">
        <w:rPr>
          <w:rFonts w:asciiTheme="minorHAnsi" w:hAnsiTheme="minorHAnsi" w:cstheme="minorHAnsi"/>
          <w:sz w:val="32"/>
        </w:rPr>
        <w:t>of</w:t>
      </w:r>
      <w:r w:rsidRPr="00FC0C85">
        <w:rPr>
          <w:rFonts w:asciiTheme="minorHAnsi" w:hAnsiTheme="minorHAnsi" w:cstheme="minorHAnsi"/>
          <w:spacing w:val="-12"/>
          <w:sz w:val="32"/>
        </w:rPr>
        <w:t xml:space="preserve"> </w:t>
      </w:r>
      <w:r w:rsidRPr="00FC0C85">
        <w:rPr>
          <w:rFonts w:asciiTheme="minorHAnsi" w:hAnsiTheme="minorHAnsi" w:cstheme="minorHAnsi"/>
          <w:spacing w:val="-2"/>
          <w:sz w:val="32"/>
        </w:rPr>
        <w:t>Pakistan</w:t>
      </w:r>
    </w:p>
    <w:p w14:paraId="3FE67987" w14:textId="77777777" w:rsidR="00EE0289" w:rsidRPr="00FC0C85" w:rsidRDefault="00EE0289">
      <w:pPr>
        <w:rPr>
          <w:rFonts w:asciiTheme="minorHAnsi" w:hAnsiTheme="minorHAnsi" w:cstheme="minorHAnsi"/>
          <w:sz w:val="32"/>
        </w:rPr>
      </w:pPr>
    </w:p>
    <w:p w14:paraId="07D1186C" w14:textId="77777777" w:rsidR="00EE0289" w:rsidRPr="00FC0C85" w:rsidRDefault="00EE0289">
      <w:pPr>
        <w:spacing w:before="126"/>
        <w:rPr>
          <w:rFonts w:asciiTheme="minorHAnsi" w:hAnsiTheme="minorHAnsi" w:cstheme="minorHAnsi"/>
          <w:sz w:val="32"/>
        </w:rPr>
      </w:pPr>
    </w:p>
    <w:p w14:paraId="7BA29BAE" w14:textId="77777777" w:rsidR="00EE0289" w:rsidRPr="00FC0C85" w:rsidRDefault="00000000">
      <w:pPr>
        <w:pStyle w:val="Heading1"/>
        <w:spacing w:line="400" w:lineRule="auto"/>
        <w:rPr>
          <w:rFonts w:asciiTheme="minorHAnsi" w:hAnsiTheme="minorHAnsi" w:cstheme="minorHAnsi"/>
        </w:rPr>
      </w:pPr>
      <w:r w:rsidRPr="00FC0C85">
        <w:rPr>
          <w:rFonts w:asciiTheme="minorHAnsi" w:hAnsiTheme="minorHAnsi" w:cstheme="minorHAnsi"/>
        </w:rPr>
        <w:t>National</w:t>
      </w:r>
      <w:r w:rsidRPr="00FC0C85">
        <w:rPr>
          <w:rFonts w:asciiTheme="minorHAnsi" w:hAnsiTheme="minorHAnsi" w:cstheme="minorHAnsi"/>
          <w:spacing w:val="-7"/>
        </w:rPr>
        <w:t xml:space="preserve"> </w:t>
      </w:r>
      <w:r w:rsidRPr="00FC0C85">
        <w:rPr>
          <w:rFonts w:asciiTheme="minorHAnsi" w:hAnsiTheme="minorHAnsi" w:cstheme="minorHAnsi"/>
        </w:rPr>
        <w:t>Vocational</w:t>
      </w:r>
      <w:r w:rsidRPr="00FC0C85">
        <w:rPr>
          <w:rFonts w:asciiTheme="minorHAnsi" w:hAnsiTheme="minorHAnsi" w:cstheme="minorHAnsi"/>
          <w:spacing w:val="-7"/>
        </w:rPr>
        <w:t xml:space="preserve"> </w:t>
      </w:r>
      <w:r w:rsidRPr="00FC0C85">
        <w:rPr>
          <w:rFonts w:asciiTheme="minorHAnsi" w:hAnsiTheme="minorHAnsi" w:cstheme="minorHAnsi"/>
        </w:rPr>
        <w:t>and</w:t>
      </w:r>
      <w:r w:rsidRPr="00FC0C85">
        <w:rPr>
          <w:rFonts w:asciiTheme="minorHAnsi" w:hAnsiTheme="minorHAnsi" w:cstheme="minorHAnsi"/>
          <w:spacing w:val="-9"/>
        </w:rPr>
        <w:t xml:space="preserve"> </w:t>
      </w:r>
      <w:r w:rsidRPr="00FC0C85">
        <w:rPr>
          <w:rFonts w:asciiTheme="minorHAnsi" w:hAnsiTheme="minorHAnsi" w:cstheme="minorHAnsi"/>
        </w:rPr>
        <w:t>Technical</w:t>
      </w:r>
      <w:r w:rsidRPr="00FC0C85">
        <w:rPr>
          <w:rFonts w:asciiTheme="minorHAnsi" w:hAnsiTheme="minorHAnsi" w:cstheme="minorHAnsi"/>
          <w:spacing w:val="-7"/>
        </w:rPr>
        <w:t xml:space="preserve"> </w:t>
      </w:r>
      <w:r w:rsidRPr="00FC0C85">
        <w:rPr>
          <w:rFonts w:asciiTheme="minorHAnsi" w:hAnsiTheme="minorHAnsi" w:cstheme="minorHAnsi"/>
        </w:rPr>
        <w:t>Training</w:t>
      </w:r>
      <w:r w:rsidRPr="00FC0C85">
        <w:rPr>
          <w:rFonts w:asciiTheme="minorHAnsi" w:hAnsiTheme="minorHAnsi" w:cstheme="minorHAnsi"/>
          <w:spacing w:val="-6"/>
        </w:rPr>
        <w:t xml:space="preserve"> </w:t>
      </w:r>
      <w:r w:rsidRPr="00FC0C85">
        <w:rPr>
          <w:rFonts w:asciiTheme="minorHAnsi" w:hAnsiTheme="minorHAnsi" w:cstheme="minorHAnsi"/>
        </w:rPr>
        <w:t xml:space="preserve">Commission </w:t>
      </w:r>
      <w:r w:rsidRPr="00FC0C85">
        <w:rPr>
          <w:rFonts w:asciiTheme="minorHAnsi" w:hAnsiTheme="minorHAnsi" w:cstheme="minorHAnsi"/>
          <w:spacing w:val="-2"/>
        </w:rPr>
        <w:t>(NAVTTC)</w:t>
      </w:r>
    </w:p>
    <w:p w14:paraId="283B681C" w14:textId="77777777" w:rsidR="00EE0289" w:rsidRPr="00FC0C85" w:rsidRDefault="00EE0289">
      <w:pPr>
        <w:spacing w:before="51"/>
        <w:rPr>
          <w:rFonts w:asciiTheme="minorHAnsi" w:hAnsiTheme="minorHAnsi" w:cstheme="minorHAnsi"/>
          <w:b/>
          <w:sz w:val="32"/>
        </w:rPr>
      </w:pPr>
    </w:p>
    <w:p w14:paraId="0A15C46E" w14:textId="77777777" w:rsidR="00EE0289" w:rsidRPr="00FC0C85" w:rsidRDefault="00000000">
      <w:pPr>
        <w:spacing w:before="1"/>
        <w:ind w:left="1180" w:right="1110"/>
        <w:jc w:val="center"/>
        <w:rPr>
          <w:rFonts w:asciiTheme="minorHAnsi" w:hAnsiTheme="minorHAnsi" w:cstheme="minorHAnsi"/>
          <w:sz w:val="32"/>
        </w:rPr>
      </w:pPr>
      <w:r w:rsidRPr="00FC0C85">
        <w:rPr>
          <w:rFonts w:asciiTheme="minorHAnsi" w:hAnsiTheme="minorHAnsi" w:cstheme="minorHAnsi"/>
          <w:sz w:val="32"/>
        </w:rPr>
        <w:t>"Prime</w:t>
      </w:r>
      <w:r w:rsidRPr="00FC0C85">
        <w:rPr>
          <w:rFonts w:asciiTheme="minorHAnsi" w:hAnsiTheme="minorHAnsi" w:cstheme="minorHAnsi"/>
          <w:spacing w:val="-11"/>
          <w:sz w:val="32"/>
        </w:rPr>
        <w:t xml:space="preserve"> </w:t>
      </w:r>
      <w:r w:rsidRPr="00FC0C85">
        <w:rPr>
          <w:rFonts w:asciiTheme="minorHAnsi" w:hAnsiTheme="minorHAnsi" w:cstheme="minorHAnsi"/>
          <w:sz w:val="32"/>
        </w:rPr>
        <w:t>Minister</w:t>
      </w:r>
      <w:r w:rsidRPr="00FC0C85">
        <w:rPr>
          <w:rFonts w:asciiTheme="minorHAnsi" w:hAnsiTheme="minorHAnsi" w:cstheme="minorHAnsi"/>
          <w:spacing w:val="-12"/>
          <w:sz w:val="32"/>
        </w:rPr>
        <w:t xml:space="preserve"> </w:t>
      </w:r>
      <w:r w:rsidRPr="00FC0C85">
        <w:rPr>
          <w:rFonts w:asciiTheme="minorHAnsi" w:hAnsiTheme="minorHAnsi" w:cstheme="minorHAnsi"/>
          <w:sz w:val="32"/>
        </w:rPr>
        <w:t>Youth</w:t>
      </w:r>
      <w:r w:rsidRPr="00FC0C85">
        <w:rPr>
          <w:rFonts w:asciiTheme="minorHAnsi" w:hAnsiTheme="minorHAnsi" w:cstheme="minorHAnsi"/>
          <w:spacing w:val="-12"/>
          <w:sz w:val="32"/>
        </w:rPr>
        <w:t xml:space="preserve"> </w:t>
      </w:r>
      <w:r w:rsidRPr="00FC0C85">
        <w:rPr>
          <w:rFonts w:asciiTheme="minorHAnsi" w:hAnsiTheme="minorHAnsi" w:cstheme="minorHAnsi"/>
          <w:sz w:val="32"/>
        </w:rPr>
        <w:t>Skill</w:t>
      </w:r>
      <w:r w:rsidRPr="00FC0C85">
        <w:rPr>
          <w:rFonts w:asciiTheme="minorHAnsi" w:hAnsiTheme="minorHAnsi" w:cstheme="minorHAnsi"/>
          <w:spacing w:val="-11"/>
          <w:sz w:val="32"/>
        </w:rPr>
        <w:t xml:space="preserve"> </w:t>
      </w:r>
      <w:r w:rsidRPr="00FC0C85">
        <w:rPr>
          <w:rFonts w:asciiTheme="minorHAnsi" w:hAnsiTheme="minorHAnsi" w:cstheme="minorHAnsi"/>
          <w:sz w:val="32"/>
        </w:rPr>
        <w:t>Development</w:t>
      </w:r>
      <w:r w:rsidRPr="00FC0C85">
        <w:rPr>
          <w:rFonts w:asciiTheme="minorHAnsi" w:hAnsiTheme="minorHAnsi" w:cstheme="minorHAnsi"/>
          <w:spacing w:val="-11"/>
          <w:sz w:val="32"/>
        </w:rPr>
        <w:t xml:space="preserve"> </w:t>
      </w:r>
      <w:r w:rsidRPr="00FC0C85">
        <w:rPr>
          <w:rFonts w:asciiTheme="minorHAnsi" w:hAnsiTheme="minorHAnsi" w:cstheme="minorHAnsi"/>
          <w:spacing w:val="-2"/>
          <w:sz w:val="32"/>
        </w:rPr>
        <w:t>Program"</w:t>
      </w:r>
    </w:p>
    <w:p w14:paraId="001D63AA" w14:textId="77777777" w:rsidR="00EE0289" w:rsidRPr="00FC0C85" w:rsidRDefault="00EE0289">
      <w:pPr>
        <w:rPr>
          <w:rFonts w:asciiTheme="minorHAnsi" w:hAnsiTheme="minorHAnsi" w:cstheme="minorHAnsi"/>
          <w:sz w:val="20"/>
        </w:rPr>
      </w:pPr>
    </w:p>
    <w:p w14:paraId="028530FA" w14:textId="77777777" w:rsidR="00EE0289" w:rsidRPr="00FC0C85" w:rsidRDefault="00EE0289">
      <w:pPr>
        <w:rPr>
          <w:rFonts w:asciiTheme="minorHAnsi" w:hAnsiTheme="minorHAnsi" w:cstheme="minorHAnsi"/>
          <w:sz w:val="20"/>
        </w:rPr>
      </w:pPr>
    </w:p>
    <w:p w14:paraId="4AB48D7C" w14:textId="77777777" w:rsidR="00EE0289" w:rsidRPr="00FC0C85" w:rsidRDefault="00EE0289">
      <w:pPr>
        <w:rPr>
          <w:rFonts w:asciiTheme="minorHAnsi" w:hAnsiTheme="minorHAnsi" w:cstheme="minorHAnsi"/>
          <w:sz w:val="20"/>
        </w:rPr>
      </w:pPr>
    </w:p>
    <w:p w14:paraId="0BA4ABC6" w14:textId="77777777" w:rsidR="00EE0289" w:rsidRPr="00FC0C85" w:rsidRDefault="00EE0289">
      <w:pPr>
        <w:rPr>
          <w:rFonts w:asciiTheme="minorHAnsi" w:hAnsiTheme="minorHAnsi" w:cstheme="minorHAnsi"/>
          <w:sz w:val="20"/>
        </w:rPr>
      </w:pPr>
    </w:p>
    <w:p w14:paraId="475E8766" w14:textId="77777777" w:rsidR="00EE0289" w:rsidRPr="00FC0C85" w:rsidRDefault="00000000">
      <w:pPr>
        <w:spacing w:before="207"/>
        <w:rPr>
          <w:rFonts w:asciiTheme="minorHAnsi" w:hAnsiTheme="minorHAnsi" w:cstheme="minorHAnsi"/>
          <w:sz w:val="20"/>
        </w:rPr>
      </w:pPr>
      <w:r w:rsidRPr="00FC0C85">
        <w:rPr>
          <w:rFonts w:asciiTheme="minorHAnsi" w:hAnsiTheme="minorHAnsi" w:cstheme="minorHAnsi"/>
          <w:noProof/>
          <w:sz w:val="20"/>
        </w:rPr>
        <w:drawing>
          <wp:anchor distT="0" distB="0" distL="0" distR="0" simplePos="0" relativeHeight="487587840" behindDoc="1" locked="0" layoutInCell="1" allowOverlap="1" wp14:anchorId="660C1B5C" wp14:editId="79828F2E">
            <wp:simplePos x="0" y="0"/>
            <wp:positionH relativeFrom="page">
              <wp:posOffset>2949258</wp:posOffset>
            </wp:positionH>
            <wp:positionV relativeFrom="paragraph">
              <wp:posOffset>301894</wp:posOffset>
            </wp:positionV>
            <wp:extent cx="1646338" cy="1563528"/>
            <wp:effectExtent l="0" t="0" r="0" b="0"/>
            <wp:wrapTopAndBottom/>
            <wp:docPr id="1" name="Image 1" descr="Description: Navttc_Logo_New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8" cstate="print"/>
                    <a:stretch>
                      <a:fillRect/>
                    </a:stretch>
                  </pic:blipFill>
                  <pic:spPr>
                    <a:xfrm>
                      <a:off x="0" y="0"/>
                      <a:ext cx="1646338" cy="1563528"/>
                    </a:xfrm>
                    <a:prstGeom prst="rect">
                      <a:avLst/>
                    </a:prstGeom>
                  </pic:spPr>
                </pic:pic>
              </a:graphicData>
            </a:graphic>
          </wp:anchor>
        </w:drawing>
      </w:r>
    </w:p>
    <w:p w14:paraId="107D1DF0" w14:textId="77777777" w:rsidR="00EE0289" w:rsidRPr="00FC0C85" w:rsidRDefault="00EE0289">
      <w:pPr>
        <w:rPr>
          <w:rFonts w:asciiTheme="minorHAnsi" w:hAnsiTheme="minorHAnsi" w:cstheme="minorHAnsi"/>
          <w:sz w:val="32"/>
        </w:rPr>
      </w:pPr>
    </w:p>
    <w:p w14:paraId="2AF23769" w14:textId="77777777" w:rsidR="00EE0289" w:rsidRPr="00FC0C85" w:rsidRDefault="00EE0289">
      <w:pPr>
        <w:spacing w:before="215"/>
        <w:rPr>
          <w:rFonts w:asciiTheme="minorHAnsi" w:hAnsiTheme="minorHAnsi" w:cstheme="minorHAnsi"/>
          <w:sz w:val="34"/>
          <w:szCs w:val="24"/>
        </w:rPr>
      </w:pPr>
    </w:p>
    <w:p w14:paraId="344DE053" w14:textId="77777777" w:rsidR="00DB7E88" w:rsidRPr="00FC0C85" w:rsidRDefault="00DB7E88" w:rsidP="00DB7E88">
      <w:pPr>
        <w:ind w:left="9"/>
        <w:jc w:val="center"/>
        <w:rPr>
          <w:rFonts w:asciiTheme="minorHAnsi" w:hAnsiTheme="minorHAnsi" w:cstheme="minorHAnsi"/>
          <w:b/>
          <w:color w:val="000000" w:themeColor="text1"/>
          <w:sz w:val="28"/>
          <w:szCs w:val="28"/>
        </w:rPr>
      </w:pPr>
      <w:r w:rsidRPr="00FC0C85">
        <w:rPr>
          <w:rFonts w:asciiTheme="minorHAnsi" w:hAnsiTheme="minorHAnsi" w:cstheme="minorHAnsi"/>
          <w:b/>
          <w:color w:val="000000" w:themeColor="text1"/>
          <w:sz w:val="28"/>
          <w:szCs w:val="28"/>
        </w:rPr>
        <w:t>Course Contents / Lesson Plan</w:t>
      </w:r>
    </w:p>
    <w:p w14:paraId="2AA39F21" w14:textId="51161EB2" w:rsidR="00DB7E88" w:rsidRPr="00B17FF4" w:rsidRDefault="00DB7E88" w:rsidP="00B17FF4">
      <w:pPr>
        <w:jc w:val="center"/>
        <w:rPr>
          <w:rFonts w:cstheme="minorHAnsi"/>
          <w:b/>
          <w:color w:val="000000" w:themeColor="text1"/>
          <w:sz w:val="28"/>
          <w:szCs w:val="28"/>
        </w:rPr>
      </w:pPr>
      <w:r w:rsidRPr="00FC0C85">
        <w:rPr>
          <w:rFonts w:asciiTheme="minorHAnsi" w:hAnsiTheme="minorHAnsi" w:cstheme="minorHAnsi"/>
          <w:b/>
          <w:color w:val="000000" w:themeColor="text1"/>
          <w:sz w:val="28"/>
          <w:szCs w:val="28"/>
        </w:rPr>
        <w:t xml:space="preserve">Course Title: </w:t>
      </w:r>
      <w:r w:rsidR="005B0F01">
        <w:rPr>
          <w:rFonts w:cstheme="minorHAnsi"/>
          <w:b/>
          <w:color w:val="000000" w:themeColor="text1"/>
          <w:sz w:val="28"/>
          <w:szCs w:val="28"/>
        </w:rPr>
        <w:t>Surgical Supervisor</w:t>
      </w:r>
    </w:p>
    <w:p w14:paraId="621C79B2" w14:textId="776C31B9" w:rsidR="00DB7E88" w:rsidRPr="00FC0C85" w:rsidRDefault="00DB7E88" w:rsidP="00DB7E88">
      <w:pPr>
        <w:jc w:val="center"/>
        <w:rPr>
          <w:rFonts w:asciiTheme="minorHAnsi" w:hAnsiTheme="minorHAnsi" w:cstheme="minorHAnsi"/>
          <w:b/>
          <w:color w:val="000000" w:themeColor="text1"/>
          <w:sz w:val="28"/>
          <w:szCs w:val="28"/>
        </w:rPr>
      </w:pPr>
      <w:r w:rsidRPr="00FC0C85">
        <w:rPr>
          <w:rFonts w:asciiTheme="minorHAnsi" w:hAnsiTheme="minorHAnsi" w:cstheme="minorHAnsi"/>
          <w:b/>
          <w:color w:val="000000" w:themeColor="text1"/>
          <w:sz w:val="28"/>
          <w:szCs w:val="28"/>
        </w:rPr>
        <w:t xml:space="preserve">Duration: </w:t>
      </w:r>
      <w:r w:rsidR="00B17FF4">
        <w:rPr>
          <w:rFonts w:asciiTheme="minorHAnsi" w:hAnsiTheme="minorHAnsi" w:cstheme="minorHAnsi"/>
          <w:b/>
          <w:color w:val="000000" w:themeColor="text1"/>
          <w:sz w:val="28"/>
          <w:szCs w:val="28"/>
        </w:rPr>
        <w:t>3</w:t>
      </w:r>
      <w:r w:rsidRPr="00FC0C85">
        <w:rPr>
          <w:rFonts w:asciiTheme="minorHAnsi" w:hAnsiTheme="minorHAnsi" w:cstheme="minorHAnsi"/>
          <w:b/>
          <w:color w:val="000000" w:themeColor="text1"/>
          <w:sz w:val="28"/>
          <w:szCs w:val="28"/>
        </w:rPr>
        <w:t xml:space="preserve"> Months</w:t>
      </w:r>
    </w:p>
    <w:p w14:paraId="45BA4DE2" w14:textId="77777777" w:rsidR="00EE0289" w:rsidRPr="00FC0C85" w:rsidRDefault="00EE0289" w:rsidP="00DB7E88">
      <w:pPr>
        <w:spacing w:line="276" w:lineRule="auto"/>
        <w:jc w:val="center"/>
        <w:rPr>
          <w:rFonts w:asciiTheme="minorHAnsi" w:hAnsiTheme="minorHAnsi" w:cstheme="minorHAnsi"/>
          <w:sz w:val="32"/>
        </w:rPr>
        <w:sectPr w:rsidR="00EE0289" w:rsidRPr="00FC0C85">
          <w:type w:val="continuous"/>
          <w:pgSz w:w="11910" w:h="16840"/>
          <w:pgMar w:top="1920" w:right="566" w:bottom="280" w:left="566" w:header="720" w:footer="720"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1"/>
        <w:gridCol w:w="8589"/>
      </w:tblGrid>
      <w:tr w:rsidR="00DB7E88" w:rsidRPr="0022718F" w14:paraId="3900B0EA" w14:textId="77777777">
        <w:trPr>
          <w:trHeight w:val="549"/>
        </w:trPr>
        <w:tc>
          <w:tcPr>
            <w:tcW w:w="2071" w:type="dxa"/>
            <w:shd w:val="clear" w:color="auto" w:fill="F1F1F1"/>
          </w:tcPr>
          <w:p w14:paraId="3BD39A23" w14:textId="426A075C"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lastRenderedPageBreak/>
              <w:t>Author Name</w:t>
            </w:r>
          </w:p>
        </w:tc>
        <w:tc>
          <w:tcPr>
            <w:tcW w:w="8589" w:type="dxa"/>
          </w:tcPr>
          <w:p w14:paraId="6E98AC37" w14:textId="19C3B99C" w:rsidR="005B0F01" w:rsidRPr="005B0F01" w:rsidRDefault="005B0F01" w:rsidP="005B0F01">
            <w:pPr>
              <w:rPr>
                <w:rFonts w:cstheme="minorHAnsi"/>
                <w:b/>
                <w:color w:val="000000" w:themeColor="text1"/>
                <w:sz w:val="20"/>
                <w:szCs w:val="20"/>
              </w:rPr>
            </w:pPr>
            <w:r>
              <w:rPr>
                <w:rFonts w:cstheme="minorHAnsi"/>
                <w:b/>
                <w:color w:val="000000" w:themeColor="text1"/>
                <w:sz w:val="20"/>
                <w:szCs w:val="20"/>
              </w:rPr>
              <w:t xml:space="preserve"> </w:t>
            </w:r>
            <w:r w:rsidRPr="005B0F01">
              <w:rPr>
                <w:rFonts w:cstheme="minorHAnsi"/>
                <w:b/>
                <w:color w:val="000000" w:themeColor="text1"/>
                <w:sz w:val="20"/>
                <w:szCs w:val="20"/>
              </w:rPr>
              <w:t>Mr. Arsalan Durrani, Production Executive, Durrani and Co</w:t>
            </w:r>
          </w:p>
          <w:p w14:paraId="2C0EDF62" w14:textId="69771DEB" w:rsidR="005B0F01" w:rsidRDefault="005B0F01" w:rsidP="005B0F01">
            <w:pPr>
              <w:rPr>
                <w:rFonts w:cstheme="minorHAnsi"/>
                <w:b/>
                <w:color w:val="000000" w:themeColor="text1"/>
                <w:sz w:val="20"/>
                <w:szCs w:val="20"/>
              </w:rPr>
            </w:pPr>
            <w:r>
              <w:rPr>
                <w:rFonts w:cstheme="minorHAnsi"/>
                <w:b/>
                <w:color w:val="000000" w:themeColor="text1"/>
                <w:sz w:val="20"/>
                <w:szCs w:val="20"/>
              </w:rPr>
              <w:t xml:space="preserve"> </w:t>
            </w:r>
            <w:r w:rsidRPr="005B0F01">
              <w:rPr>
                <w:rFonts w:cstheme="minorHAnsi"/>
                <w:b/>
                <w:color w:val="000000" w:themeColor="text1"/>
                <w:sz w:val="20"/>
                <w:szCs w:val="20"/>
              </w:rPr>
              <w:t>Mr. Muhammad Naeem, Production Executive, Emerald instruments</w:t>
            </w:r>
            <w:r w:rsidR="003D7428">
              <w:rPr>
                <w:rFonts w:cstheme="minorHAnsi"/>
                <w:b/>
                <w:color w:val="000000" w:themeColor="text1"/>
                <w:sz w:val="20"/>
                <w:szCs w:val="20"/>
              </w:rPr>
              <w:t xml:space="preserve"> </w:t>
            </w:r>
          </w:p>
          <w:p w14:paraId="3FCD108C" w14:textId="208D5809" w:rsidR="007A1B14" w:rsidRPr="003D7428" w:rsidRDefault="005B0F01" w:rsidP="003D7428">
            <w:pPr>
              <w:rPr>
                <w:rFonts w:asciiTheme="minorHAnsi" w:hAnsiTheme="minorHAnsi" w:cstheme="minorHAnsi"/>
                <w:b/>
                <w:sz w:val="20"/>
                <w:szCs w:val="20"/>
                <w:lang w:val="pt-PT"/>
              </w:rPr>
            </w:pPr>
            <w:r w:rsidRPr="005B0F01">
              <w:rPr>
                <w:rFonts w:cstheme="minorHAnsi"/>
                <w:b/>
                <w:color w:val="000000" w:themeColor="text1"/>
                <w:sz w:val="20"/>
                <w:szCs w:val="20"/>
              </w:rPr>
              <w:t xml:space="preserve"> </w:t>
            </w:r>
            <w:r w:rsidR="007A1B14" w:rsidRPr="003D7428">
              <w:rPr>
                <w:rFonts w:cstheme="minorHAnsi"/>
                <w:b/>
                <w:color w:val="000000" w:themeColor="text1"/>
                <w:sz w:val="20"/>
                <w:szCs w:val="20"/>
                <w:lang w:val="pt-PT"/>
              </w:rPr>
              <w:t>Muhammad Abdul Moeez, DACUM Facilitator</w:t>
            </w:r>
          </w:p>
        </w:tc>
      </w:tr>
      <w:tr w:rsidR="00DB7E88" w:rsidRPr="00FC0C85" w14:paraId="690BB2B5" w14:textId="77777777" w:rsidTr="00B17FF4">
        <w:trPr>
          <w:trHeight w:val="336"/>
        </w:trPr>
        <w:tc>
          <w:tcPr>
            <w:tcW w:w="2071" w:type="dxa"/>
            <w:shd w:val="clear" w:color="auto" w:fill="F1F1F1"/>
          </w:tcPr>
          <w:p w14:paraId="174AB810" w14:textId="77777777"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6"/>
                <w:sz w:val="20"/>
                <w:szCs w:val="20"/>
              </w:rPr>
              <w:t xml:space="preserve"> </w:t>
            </w:r>
            <w:r w:rsidRPr="00FC0C85">
              <w:rPr>
                <w:rFonts w:asciiTheme="minorHAnsi" w:hAnsiTheme="minorHAnsi" w:cstheme="minorHAnsi"/>
                <w:b/>
                <w:spacing w:val="-2"/>
                <w:sz w:val="20"/>
                <w:szCs w:val="20"/>
              </w:rPr>
              <w:t>Title</w:t>
            </w:r>
          </w:p>
        </w:tc>
        <w:tc>
          <w:tcPr>
            <w:tcW w:w="8589" w:type="dxa"/>
          </w:tcPr>
          <w:p w14:paraId="2883F2F0" w14:textId="6E8C4895" w:rsidR="00DB7E88" w:rsidRPr="00B17FF4" w:rsidRDefault="003D7428" w:rsidP="00B17FF4">
            <w:pPr>
              <w:rPr>
                <w:rFonts w:cstheme="minorHAnsi"/>
                <w:b/>
                <w:color w:val="000000" w:themeColor="text1"/>
                <w:sz w:val="20"/>
                <w:szCs w:val="20"/>
              </w:rPr>
            </w:pPr>
            <w:r>
              <w:rPr>
                <w:rFonts w:cstheme="minorHAnsi"/>
                <w:b/>
                <w:color w:val="000000" w:themeColor="text1"/>
                <w:sz w:val="20"/>
                <w:szCs w:val="20"/>
              </w:rPr>
              <w:t xml:space="preserve"> </w:t>
            </w:r>
            <w:r w:rsidR="005B0F01">
              <w:rPr>
                <w:rFonts w:cstheme="minorHAnsi"/>
                <w:b/>
                <w:color w:val="000000" w:themeColor="text1"/>
                <w:sz w:val="20"/>
                <w:szCs w:val="20"/>
              </w:rPr>
              <w:t>Surgical Supervisor</w:t>
            </w:r>
          </w:p>
        </w:tc>
      </w:tr>
      <w:tr w:rsidR="00DB7E88" w:rsidRPr="00FC0C85" w14:paraId="3EA6F40E" w14:textId="77777777" w:rsidTr="00EB5961">
        <w:trPr>
          <w:trHeight w:val="3639"/>
        </w:trPr>
        <w:tc>
          <w:tcPr>
            <w:tcW w:w="2071" w:type="dxa"/>
            <w:shd w:val="clear" w:color="auto" w:fill="F1F1F1"/>
          </w:tcPr>
          <w:p w14:paraId="00D3BB93" w14:textId="77777777" w:rsidR="00DB7E88" w:rsidRPr="00FC0C85" w:rsidRDefault="00DB7E88" w:rsidP="003D7428">
            <w:pPr>
              <w:pStyle w:val="TableParagraph"/>
              <w:ind w:left="107"/>
              <w:rPr>
                <w:rFonts w:asciiTheme="minorHAnsi" w:hAnsiTheme="minorHAnsi" w:cstheme="minorHAnsi"/>
                <w:b/>
                <w:sz w:val="20"/>
                <w:szCs w:val="20"/>
              </w:rPr>
            </w:pPr>
            <w:r w:rsidRPr="009166C2">
              <w:rPr>
                <w:rFonts w:asciiTheme="minorHAnsi" w:hAnsiTheme="minorHAnsi" w:cstheme="minorHAnsi"/>
                <w:b/>
                <w:sz w:val="20"/>
                <w:szCs w:val="20"/>
              </w:rPr>
              <w:t>Training</w:t>
            </w:r>
            <w:r w:rsidRPr="009166C2">
              <w:rPr>
                <w:rFonts w:asciiTheme="minorHAnsi" w:hAnsiTheme="minorHAnsi" w:cstheme="minorHAnsi"/>
                <w:b/>
                <w:spacing w:val="-4"/>
                <w:sz w:val="20"/>
                <w:szCs w:val="20"/>
              </w:rPr>
              <w:t xml:space="preserve"> </w:t>
            </w:r>
            <w:r w:rsidRPr="009166C2">
              <w:rPr>
                <w:rFonts w:asciiTheme="minorHAnsi" w:hAnsiTheme="minorHAnsi" w:cstheme="minorHAnsi"/>
                <w:b/>
                <w:spacing w:val="-2"/>
                <w:sz w:val="20"/>
                <w:szCs w:val="20"/>
              </w:rPr>
              <w:t>Objective</w:t>
            </w:r>
          </w:p>
        </w:tc>
        <w:tc>
          <w:tcPr>
            <w:tcW w:w="8589" w:type="dxa"/>
          </w:tcPr>
          <w:p w14:paraId="4A557065" w14:textId="1AF1C0AB" w:rsidR="005B0F01" w:rsidRPr="005B0F01" w:rsidRDefault="005B0F01" w:rsidP="005B0F01">
            <w:pPr>
              <w:pStyle w:val="TableParagraph"/>
              <w:spacing w:line="276" w:lineRule="auto"/>
              <w:ind w:left="105" w:right="93"/>
              <w:rPr>
                <w:rFonts w:asciiTheme="minorHAnsi" w:hAnsiTheme="minorHAnsi" w:cstheme="minorHAnsi"/>
                <w:sz w:val="20"/>
                <w:szCs w:val="20"/>
              </w:rPr>
            </w:pPr>
            <w:r w:rsidRPr="005B0F01">
              <w:rPr>
                <w:rFonts w:asciiTheme="minorHAnsi" w:hAnsiTheme="minorHAnsi" w:cstheme="minorHAnsi"/>
                <w:sz w:val="20"/>
                <w:szCs w:val="20"/>
              </w:rPr>
              <w:t>The Surgical Supervisor course provides learners with a comprehensive understanding of the surgical instruments manufacturing industry, focusing on standards, compliance, quality assurance, and modern production management techniques. Participants are introduced to the fundamentals of the surgical industry, including product categories, manufacturing processes, and key certifications such as ISO and CE. The course emphasizes the importance of quality control, inspection methods, and international standards that govern surgical production, enabling learners to ensure precision and consistency in every stage of manufacturing.</w:t>
            </w:r>
          </w:p>
          <w:p w14:paraId="3DB40815" w14:textId="1B6B0A8A" w:rsidR="00DB7E88" w:rsidRPr="00EB5961" w:rsidRDefault="005B0F01" w:rsidP="005B0F01">
            <w:pPr>
              <w:pStyle w:val="TableParagraph"/>
              <w:spacing w:line="276" w:lineRule="auto"/>
              <w:ind w:left="105" w:right="93"/>
              <w:jc w:val="both"/>
              <w:rPr>
                <w:rFonts w:asciiTheme="minorHAnsi" w:hAnsiTheme="minorHAnsi" w:cstheme="minorHAnsi"/>
                <w:sz w:val="20"/>
                <w:szCs w:val="20"/>
              </w:rPr>
            </w:pPr>
            <w:r w:rsidRPr="005B0F01">
              <w:rPr>
                <w:rFonts w:asciiTheme="minorHAnsi" w:hAnsiTheme="minorHAnsi" w:cstheme="minorHAnsi"/>
                <w:sz w:val="20"/>
                <w:szCs w:val="20"/>
              </w:rPr>
              <w:t>Through a practical, project-based approach, trainees gain hands-on exposure to production process management, workforce supervision, and troubleshooting techniques commonly used in the surgical sector. They learn to implement lean manufacturing and 5S practices, manage materials and inventory effectively, and foster teamwork and leadership within production environments. By the end of the program, participants will be capable of supervising surgical manufacturing operations efficiently ensuring quality, productivity, and compliance in alignment with global industry standards</w:t>
            </w:r>
          </w:p>
        </w:tc>
      </w:tr>
      <w:tr w:rsidR="00DB7E88" w:rsidRPr="00FC0C85" w14:paraId="6C090441" w14:textId="77777777" w:rsidTr="00DB7E88">
        <w:trPr>
          <w:trHeight w:val="265"/>
        </w:trPr>
        <w:tc>
          <w:tcPr>
            <w:tcW w:w="2071" w:type="dxa"/>
            <w:shd w:val="clear" w:color="auto" w:fill="F1F1F1"/>
          </w:tcPr>
          <w:p w14:paraId="25EDA28A" w14:textId="77777777" w:rsidR="00DB7E88" w:rsidRPr="00FC0C85" w:rsidRDefault="00DB7E88" w:rsidP="00DB7E88">
            <w:pPr>
              <w:pStyle w:val="TableParagraph"/>
              <w:spacing w:line="268" w:lineRule="exact"/>
              <w:ind w:left="107"/>
              <w:rPr>
                <w:rFonts w:asciiTheme="minorHAnsi" w:hAnsiTheme="minorHAnsi" w:cstheme="minorHAnsi"/>
                <w:b/>
                <w:sz w:val="20"/>
                <w:szCs w:val="20"/>
              </w:rPr>
            </w:pPr>
            <w:r w:rsidRPr="009166C2">
              <w:rPr>
                <w:rFonts w:asciiTheme="minorHAnsi" w:hAnsiTheme="minorHAnsi" w:cstheme="minorHAnsi"/>
                <w:b/>
                <w:sz w:val="20"/>
                <w:szCs w:val="20"/>
              </w:rPr>
              <w:t>Training</w:t>
            </w:r>
            <w:r w:rsidRPr="009166C2">
              <w:rPr>
                <w:rFonts w:asciiTheme="minorHAnsi" w:hAnsiTheme="minorHAnsi" w:cstheme="minorHAnsi"/>
                <w:b/>
                <w:spacing w:val="-4"/>
                <w:sz w:val="20"/>
                <w:szCs w:val="20"/>
              </w:rPr>
              <w:t xml:space="preserve"> </w:t>
            </w:r>
            <w:r w:rsidRPr="009166C2">
              <w:rPr>
                <w:rFonts w:asciiTheme="minorHAnsi" w:hAnsiTheme="minorHAnsi" w:cstheme="minorHAnsi"/>
                <w:b/>
                <w:spacing w:val="-2"/>
                <w:sz w:val="20"/>
                <w:szCs w:val="20"/>
              </w:rPr>
              <w:t>Outcomes</w:t>
            </w:r>
          </w:p>
        </w:tc>
        <w:tc>
          <w:tcPr>
            <w:tcW w:w="8589" w:type="dxa"/>
          </w:tcPr>
          <w:p w14:paraId="3C0C4B32" w14:textId="3BFBB930" w:rsidR="00144FA3" w:rsidRPr="00FC0C85" w:rsidRDefault="00144FA3" w:rsidP="00FC0C85">
            <w:pPr>
              <w:pStyle w:val="TableParagraph"/>
              <w:spacing w:before="119"/>
              <w:ind w:left="249"/>
              <w:rPr>
                <w:rFonts w:asciiTheme="minorHAnsi" w:hAnsiTheme="minorHAnsi" w:cstheme="minorHAnsi"/>
                <w:sz w:val="20"/>
                <w:szCs w:val="20"/>
              </w:rPr>
            </w:pPr>
            <w:r w:rsidRPr="00FC0C85">
              <w:rPr>
                <w:rFonts w:asciiTheme="minorHAnsi" w:hAnsiTheme="minorHAnsi" w:cstheme="minorHAnsi"/>
                <w:sz w:val="20"/>
                <w:szCs w:val="20"/>
              </w:rPr>
              <w:t xml:space="preserve">On successful completion of </w:t>
            </w:r>
            <w:r w:rsidR="009166C2" w:rsidRPr="00FC0C85">
              <w:rPr>
                <w:rFonts w:asciiTheme="minorHAnsi" w:hAnsiTheme="minorHAnsi" w:cstheme="minorHAnsi"/>
                <w:sz w:val="20"/>
                <w:szCs w:val="20"/>
              </w:rPr>
              <w:t xml:space="preserve">the </w:t>
            </w:r>
            <w:r w:rsidR="005B0F01">
              <w:rPr>
                <w:rFonts w:asciiTheme="minorHAnsi" w:hAnsiTheme="minorHAnsi" w:cstheme="minorHAnsi"/>
                <w:sz w:val="20"/>
                <w:szCs w:val="20"/>
              </w:rPr>
              <w:t>Surgical supervisor course</w:t>
            </w:r>
            <w:r w:rsidRPr="00FC0C85">
              <w:rPr>
                <w:rFonts w:asciiTheme="minorHAnsi" w:hAnsiTheme="minorHAnsi" w:cstheme="minorHAnsi"/>
                <w:sz w:val="20"/>
                <w:szCs w:val="20"/>
              </w:rPr>
              <w:t xml:space="preserve">, </w:t>
            </w:r>
            <w:r w:rsidR="005B0F01">
              <w:rPr>
                <w:rFonts w:asciiTheme="minorHAnsi" w:hAnsiTheme="minorHAnsi" w:cstheme="minorHAnsi"/>
                <w:sz w:val="20"/>
                <w:szCs w:val="20"/>
              </w:rPr>
              <w:t>students</w:t>
            </w:r>
            <w:r w:rsidRPr="00FC0C85">
              <w:rPr>
                <w:rFonts w:asciiTheme="minorHAnsi" w:hAnsiTheme="minorHAnsi" w:cstheme="minorHAnsi"/>
                <w:sz w:val="20"/>
                <w:szCs w:val="20"/>
              </w:rPr>
              <w:t xml:space="preserve"> will be able to: </w:t>
            </w:r>
          </w:p>
          <w:p w14:paraId="110B28D7" w14:textId="77777777" w:rsidR="00144FA3" w:rsidRPr="00FC0C85" w:rsidRDefault="00144FA3" w:rsidP="00144FA3">
            <w:pPr>
              <w:pStyle w:val="Default"/>
              <w:rPr>
                <w:rFonts w:asciiTheme="minorHAnsi" w:hAnsiTheme="minorHAnsi" w:cstheme="minorHAnsi"/>
                <w:sz w:val="20"/>
                <w:szCs w:val="20"/>
              </w:rPr>
            </w:pPr>
          </w:p>
          <w:p w14:paraId="23209D2F" w14:textId="048FA770"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Understand the structure and functioning of the surgical instruments manufacturing industry.</w:t>
            </w:r>
          </w:p>
          <w:p w14:paraId="2EAC73DD" w14:textId="4E91C8CB"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Identify various surgical products, components, and their production requirements.</w:t>
            </w:r>
          </w:p>
          <w:p w14:paraId="11521B42" w14:textId="7854EC8F"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Interpret standards, compliances, and certifications applicable to the surgical sector (e.g., ISO, CE, FDA).</w:t>
            </w:r>
          </w:p>
          <w:p w14:paraId="27FB2F23" w14:textId="4D271719"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Apply the principles of quality control and inspection in surgical production.</w:t>
            </w:r>
          </w:p>
          <w:p w14:paraId="01BD96FC" w14:textId="6A40F3E6"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Manage and monitor production processes for efficiency and accuracy.</w:t>
            </w:r>
          </w:p>
          <w:p w14:paraId="3A271309" w14:textId="046FDF84"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Supervise workforce activities and ensure effective team coordination within production units.</w:t>
            </w:r>
          </w:p>
          <w:p w14:paraId="38164624" w14:textId="31513C37"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Identify and resolve common production and quality-related problems through root cause analysis.</w:t>
            </w:r>
          </w:p>
          <w:p w14:paraId="58722499" w14:textId="2DE5B8A6"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Implement Lean Manufacturing techniques and 5S workplace organization.</w:t>
            </w:r>
          </w:p>
          <w:p w14:paraId="59FDC2B7" w14:textId="0197A243" w:rsidR="005B0F01" w:rsidRPr="005B0F01"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Oversee materials handling, storage, and inventory management for smooth workflow.</w:t>
            </w:r>
          </w:p>
          <w:p w14:paraId="1777DA93" w14:textId="7723C184" w:rsidR="002A4356" w:rsidRPr="009166C2" w:rsidRDefault="005B0F01" w:rsidP="005B0F01">
            <w:pPr>
              <w:pStyle w:val="Default"/>
              <w:numPr>
                <w:ilvl w:val="0"/>
                <w:numId w:val="2"/>
              </w:numPr>
              <w:spacing w:line="276" w:lineRule="auto"/>
              <w:rPr>
                <w:rFonts w:asciiTheme="minorHAnsi" w:eastAsia="Calibri" w:hAnsiTheme="minorHAnsi" w:cstheme="minorHAnsi"/>
                <w:color w:val="auto"/>
                <w:sz w:val="20"/>
                <w:szCs w:val="20"/>
              </w:rPr>
            </w:pPr>
            <w:r w:rsidRPr="005B0F01">
              <w:rPr>
                <w:rFonts w:asciiTheme="minorHAnsi" w:eastAsia="Calibri" w:hAnsiTheme="minorHAnsi" w:cstheme="minorHAnsi"/>
                <w:color w:val="auto"/>
                <w:sz w:val="20"/>
                <w:szCs w:val="20"/>
              </w:rPr>
              <w:t>Demonstrate professional leadership, communication, and decision-making skills essential for supervisory roles in surgical manufacturing</w:t>
            </w:r>
          </w:p>
        </w:tc>
      </w:tr>
      <w:tr w:rsidR="008260CC" w:rsidRPr="00FC0C85" w14:paraId="7CBCD21F" w14:textId="77777777" w:rsidTr="00DB7E88">
        <w:trPr>
          <w:trHeight w:val="265"/>
        </w:trPr>
        <w:tc>
          <w:tcPr>
            <w:tcW w:w="2071" w:type="dxa"/>
            <w:shd w:val="clear" w:color="auto" w:fill="F1F1F1"/>
          </w:tcPr>
          <w:p w14:paraId="004B67AF" w14:textId="4526D4EA" w:rsidR="008260CC" w:rsidRPr="00FC0C85" w:rsidRDefault="008260CC" w:rsidP="008260CC">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sz w:val="20"/>
                <w:szCs w:val="20"/>
              </w:rPr>
              <w:t>Entry</w:t>
            </w:r>
            <w:r w:rsidRPr="00FC0C85">
              <w:rPr>
                <w:rFonts w:asciiTheme="minorHAnsi" w:hAnsiTheme="minorHAnsi" w:cstheme="minorHAnsi"/>
                <w:b/>
                <w:spacing w:val="-13"/>
                <w:sz w:val="20"/>
                <w:szCs w:val="20"/>
              </w:rPr>
              <w:t xml:space="preserve"> </w:t>
            </w:r>
            <w:r w:rsidRPr="00FC0C85">
              <w:rPr>
                <w:rFonts w:asciiTheme="minorHAnsi" w:hAnsiTheme="minorHAnsi" w:cstheme="minorHAnsi"/>
                <w:b/>
                <w:sz w:val="20"/>
                <w:szCs w:val="20"/>
              </w:rPr>
              <w:t xml:space="preserve">Requirements </w:t>
            </w:r>
            <w:r w:rsidRPr="00FC0C85">
              <w:rPr>
                <w:rFonts w:asciiTheme="minorHAnsi" w:hAnsiTheme="minorHAnsi" w:cstheme="minorHAnsi"/>
                <w:b/>
                <w:spacing w:val="-2"/>
                <w:sz w:val="20"/>
                <w:szCs w:val="20"/>
              </w:rPr>
              <w:t>(Students)</w:t>
            </w:r>
          </w:p>
        </w:tc>
        <w:tc>
          <w:tcPr>
            <w:tcW w:w="8589" w:type="dxa"/>
          </w:tcPr>
          <w:p w14:paraId="67D54B76" w14:textId="17D0A314" w:rsidR="008260CC" w:rsidRPr="00FC0C85" w:rsidRDefault="005B0F01">
            <w:pPr>
              <w:pStyle w:val="TableParagraph"/>
              <w:numPr>
                <w:ilvl w:val="0"/>
                <w:numId w:val="3"/>
              </w:numPr>
              <w:spacing w:before="119"/>
              <w:ind w:left="837" w:hanging="283"/>
              <w:rPr>
                <w:rFonts w:asciiTheme="minorHAnsi" w:hAnsiTheme="minorHAnsi" w:cstheme="minorHAnsi"/>
                <w:sz w:val="20"/>
                <w:szCs w:val="20"/>
              </w:rPr>
            </w:pPr>
            <w:r>
              <w:rPr>
                <w:rFonts w:asciiTheme="minorHAnsi" w:hAnsiTheme="minorHAnsi" w:cstheme="minorHAnsi"/>
                <w:i/>
                <w:sz w:val="20"/>
                <w:szCs w:val="20"/>
              </w:rPr>
              <w:t>Higher</w:t>
            </w:r>
            <w:r w:rsidRPr="00FC0C85">
              <w:rPr>
                <w:rFonts w:asciiTheme="minorHAnsi" w:hAnsiTheme="minorHAnsi" w:cstheme="minorHAnsi"/>
                <w:i/>
                <w:sz w:val="20"/>
                <w:szCs w:val="20"/>
              </w:rPr>
              <w:t xml:space="preserve"> Secondary</w:t>
            </w:r>
            <w:r w:rsidR="008260CC" w:rsidRPr="00FC0C85">
              <w:rPr>
                <w:rFonts w:asciiTheme="minorHAnsi" w:hAnsiTheme="minorHAnsi" w:cstheme="minorHAnsi"/>
                <w:i/>
                <w:spacing w:val="-4"/>
                <w:sz w:val="20"/>
                <w:szCs w:val="20"/>
              </w:rPr>
              <w:t xml:space="preserve"> </w:t>
            </w:r>
            <w:r w:rsidR="008260CC" w:rsidRPr="00FC0C85">
              <w:rPr>
                <w:rFonts w:asciiTheme="minorHAnsi" w:hAnsiTheme="minorHAnsi" w:cstheme="minorHAnsi"/>
                <w:i/>
                <w:sz w:val="20"/>
                <w:szCs w:val="20"/>
              </w:rPr>
              <w:t>School</w:t>
            </w:r>
            <w:r w:rsidR="008260CC" w:rsidRPr="00FC0C85">
              <w:rPr>
                <w:rFonts w:asciiTheme="minorHAnsi" w:hAnsiTheme="minorHAnsi" w:cstheme="minorHAnsi"/>
                <w:i/>
                <w:spacing w:val="-4"/>
                <w:sz w:val="20"/>
                <w:szCs w:val="20"/>
              </w:rPr>
              <w:t xml:space="preserve"> </w:t>
            </w:r>
            <w:r w:rsidR="008260CC" w:rsidRPr="00FC0C85">
              <w:rPr>
                <w:rFonts w:asciiTheme="minorHAnsi" w:hAnsiTheme="minorHAnsi" w:cstheme="minorHAnsi"/>
                <w:i/>
                <w:sz w:val="20"/>
                <w:szCs w:val="20"/>
              </w:rPr>
              <w:t>Certificate</w:t>
            </w:r>
            <w:r w:rsidR="008260CC" w:rsidRPr="00FC0C85">
              <w:rPr>
                <w:rFonts w:asciiTheme="minorHAnsi" w:hAnsiTheme="minorHAnsi" w:cstheme="minorHAnsi"/>
                <w:i/>
                <w:spacing w:val="-4"/>
                <w:sz w:val="20"/>
                <w:szCs w:val="20"/>
              </w:rPr>
              <w:t xml:space="preserve"> </w:t>
            </w:r>
            <w:r w:rsidR="008260CC" w:rsidRPr="00FC0C85">
              <w:rPr>
                <w:rFonts w:asciiTheme="minorHAnsi" w:hAnsiTheme="minorHAnsi" w:cstheme="minorHAnsi"/>
                <w:sz w:val="20"/>
                <w:szCs w:val="20"/>
              </w:rPr>
              <w:t>or</w:t>
            </w:r>
            <w:r w:rsidR="008260CC" w:rsidRPr="00FC0C85">
              <w:rPr>
                <w:rFonts w:asciiTheme="minorHAnsi" w:hAnsiTheme="minorHAnsi" w:cstheme="minorHAnsi"/>
                <w:spacing w:val="-6"/>
                <w:sz w:val="20"/>
                <w:szCs w:val="20"/>
              </w:rPr>
              <w:t xml:space="preserve"> </w:t>
            </w:r>
            <w:r w:rsidR="008260CC" w:rsidRPr="00FC0C85">
              <w:rPr>
                <w:rFonts w:asciiTheme="minorHAnsi" w:hAnsiTheme="minorHAnsi" w:cstheme="minorHAnsi"/>
                <w:spacing w:val="-2"/>
                <w:sz w:val="20"/>
                <w:szCs w:val="20"/>
              </w:rPr>
              <w:t>equivalent</w:t>
            </w:r>
            <w:r w:rsidR="00745011">
              <w:rPr>
                <w:rFonts w:asciiTheme="minorHAnsi" w:hAnsiTheme="minorHAnsi" w:cstheme="minorHAnsi"/>
                <w:spacing w:val="-2"/>
                <w:sz w:val="20"/>
                <w:szCs w:val="20"/>
              </w:rPr>
              <w:t xml:space="preserve"> </w:t>
            </w:r>
          </w:p>
        </w:tc>
      </w:tr>
      <w:tr w:rsidR="008260CC" w:rsidRPr="00FC0C85" w14:paraId="0B972DB5" w14:textId="77777777" w:rsidTr="00DB7E88">
        <w:trPr>
          <w:trHeight w:val="265"/>
        </w:trPr>
        <w:tc>
          <w:tcPr>
            <w:tcW w:w="2071" w:type="dxa"/>
            <w:shd w:val="clear" w:color="auto" w:fill="F1F1F1"/>
          </w:tcPr>
          <w:p w14:paraId="3A3B154C" w14:textId="356AC828" w:rsidR="008260CC" w:rsidRPr="00B17FF4" w:rsidRDefault="008260CC" w:rsidP="008260CC">
            <w:pPr>
              <w:pStyle w:val="TableParagraph"/>
              <w:spacing w:line="268" w:lineRule="exact"/>
              <w:ind w:left="107"/>
              <w:rPr>
                <w:rFonts w:asciiTheme="minorHAnsi" w:hAnsiTheme="minorHAnsi" w:cstheme="minorHAnsi"/>
                <w:b/>
                <w:sz w:val="20"/>
                <w:szCs w:val="20"/>
                <w:highlight w:val="yellow"/>
              </w:rPr>
            </w:pPr>
            <w:r w:rsidRPr="00A755F0">
              <w:rPr>
                <w:rFonts w:asciiTheme="minorHAnsi" w:hAnsiTheme="minorHAnsi" w:cstheme="minorHAnsi"/>
                <w:b/>
                <w:sz w:val="20"/>
                <w:szCs w:val="20"/>
              </w:rPr>
              <w:t>Trainer</w:t>
            </w:r>
            <w:r w:rsidRPr="00A755F0">
              <w:rPr>
                <w:rFonts w:asciiTheme="minorHAnsi" w:hAnsiTheme="minorHAnsi" w:cstheme="minorHAnsi"/>
                <w:b/>
                <w:spacing w:val="-13"/>
                <w:sz w:val="20"/>
                <w:szCs w:val="20"/>
              </w:rPr>
              <w:t xml:space="preserve"> </w:t>
            </w:r>
            <w:r w:rsidRPr="00A755F0">
              <w:rPr>
                <w:rFonts w:asciiTheme="minorHAnsi" w:hAnsiTheme="minorHAnsi" w:cstheme="minorHAnsi"/>
                <w:b/>
                <w:sz w:val="20"/>
                <w:szCs w:val="20"/>
              </w:rPr>
              <w:t>/</w:t>
            </w:r>
            <w:r w:rsidRPr="00A755F0">
              <w:rPr>
                <w:rFonts w:asciiTheme="minorHAnsi" w:hAnsiTheme="minorHAnsi" w:cstheme="minorHAnsi"/>
                <w:b/>
                <w:spacing w:val="-12"/>
                <w:sz w:val="20"/>
                <w:szCs w:val="20"/>
              </w:rPr>
              <w:t xml:space="preserve"> </w:t>
            </w:r>
            <w:r w:rsidRPr="00A755F0">
              <w:rPr>
                <w:rFonts w:asciiTheme="minorHAnsi" w:hAnsiTheme="minorHAnsi" w:cstheme="minorHAnsi"/>
                <w:b/>
                <w:sz w:val="20"/>
                <w:szCs w:val="20"/>
              </w:rPr>
              <w:t xml:space="preserve">Instructor </w:t>
            </w:r>
            <w:r w:rsidRPr="00A755F0">
              <w:rPr>
                <w:rFonts w:asciiTheme="minorHAnsi" w:hAnsiTheme="minorHAnsi" w:cstheme="minorHAnsi"/>
                <w:b/>
                <w:spacing w:val="-2"/>
                <w:sz w:val="20"/>
                <w:szCs w:val="20"/>
              </w:rPr>
              <w:t>Requirements</w:t>
            </w:r>
          </w:p>
        </w:tc>
        <w:tc>
          <w:tcPr>
            <w:tcW w:w="8589" w:type="dxa"/>
          </w:tcPr>
          <w:p w14:paraId="45FF8680" w14:textId="6248288D" w:rsidR="00FC0C85" w:rsidRPr="00FC0C85" w:rsidRDefault="00FC0C85" w:rsidP="005B0F01">
            <w:pPr>
              <w:pStyle w:val="TableParagraph"/>
              <w:numPr>
                <w:ilvl w:val="0"/>
                <w:numId w:val="3"/>
              </w:numPr>
              <w:ind w:left="837" w:hanging="283"/>
              <w:rPr>
                <w:rFonts w:asciiTheme="minorHAnsi" w:hAnsiTheme="minorHAnsi" w:cstheme="minorHAnsi"/>
                <w:sz w:val="20"/>
                <w:szCs w:val="20"/>
              </w:rPr>
            </w:pPr>
            <w:r w:rsidRPr="00FC0C85">
              <w:rPr>
                <w:rFonts w:asciiTheme="minorHAnsi" w:hAnsiTheme="minorHAnsi" w:cstheme="minorHAnsi"/>
                <w:b/>
                <w:sz w:val="20"/>
                <w:szCs w:val="20"/>
              </w:rPr>
              <w:t>Qualification:</w:t>
            </w:r>
            <w:r w:rsidRPr="00FC0C85">
              <w:rPr>
                <w:rFonts w:asciiTheme="minorHAnsi" w:hAnsiTheme="minorHAnsi" w:cstheme="minorHAnsi"/>
                <w:spacing w:val="-2"/>
                <w:sz w:val="20"/>
                <w:szCs w:val="20"/>
              </w:rPr>
              <w:t xml:space="preserve"> </w:t>
            </w:r>
            <w:r w:rsidR="00AC0F5F">
              <w:rPr>
                <w:rFonts w:asciiTheme="minorHAnsi" w:hAnsiTheme="minorHAnsi" w:cstheme="minorHAnsi"/>
                <w:bCs/>
                <w:color w:val="000000" w:themeColor="text1"/>
                <w:sz w:val="20"/>
                <w:szCs w:val="20"/>
              </w:rPr>
              <w:t xml:space="preserve">Bachelor’s in </w:t>
            </w:r>
            <w:r w:rsidR="0022718F">
              <w:rPr>
                <w:rFonts w:asciiTheme="minorHAnsi" w:hAnsiTheme="minorHAnsi" w:cstheme="minorHAnsi"/>
                <w:bCs/>
                <w:color w:val="000000" w:themeColor="text1"/>
                <w:sz w:val="20"/>
                <w:szCs w:val="20"/>
              </w:rPr>
              <w:t>B</w:t>
            </w:r>
            <w:r w:rsidR="00AC0F5F">
              <w:rPr>
                <w:rFonts w:asciiTheme="minorHAnsi" w:hAnsiTheme="minorHAnsi" w:cstheme="minorHAnsi"/>
                <w:bCs/>
                <w:color w:val="000000" w:themeColor="text1"/>
                <w:sz w:val="20"/>
                <w:szCs w:val="20"/>
              </w:rPr>
              <w:t xml:space="preserve">usiness </w:t>
            </w:r>
            <w:r w:rsidR="0022718F">
              <w:rPr>
                <w:rFonts w:asciiTheme="minorHAnsi" w:hAnsiTheme="minorHAnsi" w:cstheme="minorHAnsi"/>
                <w:bCs/>
                <w:color w:val="000000" w:themeColor="text1"/>
                <w:sz w:val="20"/>
                <w:szCs w:val="20"/>
              </w:rPr>
              <w:t>M</w:t>
            </w:r>
            <w:r w:rsidR="00AC0F5F">
              <w:rPr>
                <w:rFonts w:asciiTheme="minorHAnsi" w:hAnsiTheme="minorHAnsi" w:cstheme="minorHAnsi"/>
                <w:bCs/>
                <w:color w:val="000000" w:themeColor="text1"/>
                <w:sz w:val="20"/>
                <w:szCs w:val="20"/>
              </w:rPr>
              <w:t>anagement</w:t>
            </w:r>
          </w:p>
          <w:p w14:paraId="76D7C0AD" w14:textId="49E3E44C" w:rsidR="00FC0C85" w:rsidRDefault="00FC0C85">
            <w:pPr>
              <w:pStyle w:val="TableParagraph"/>
              <w:numPr>
                <w:ilvl w:val="0"/>
                <w:numId w:val="3"/>
              </w:numPr>
              <w:ind w:left="837" w:hanging="283"/>
              <w:rPr>
                <w:rFonts w:asciiTheme="minorHAnsi" w:hAnsiTheme="minorHAnsi" w:cstheme="minorHAnsi"/>
                <w:spacing w:val="-5"/>
                <w:sz w:val="20"/>
                <w:szCs w:val="20"/>
              </w:rPr>
            </w:pPr>
            <w:r w:rsidRPr="00FC0C85">
              <w:rPr>
                <w:rFonts w:asciiTheme="minorHAnsi" w:hAnsiTheme="minorHAnsi" w:cstheme="minorHAnsi"/>
                <w:b/>
                <w:sz w:val="20"/>
                <w:szCs w:val="20"/>
              </w:rPr>
              <w:t>Experience:</w:t>
            </w:r>
            <w:r w:rsidRPr="00FC0C85">
              <w:rPr>
                <w:rFonts w:asciiTheme="minorHAnsi" w:hAnsiTheme="minorHAnsi" w:cstheme="minorHAnsi"/>
                <w:b/>
                <w:spacing w:val="-6"/>
                <w:sz w:val="20"/>
                <w:szCs w:val="20"/>
              </w:rPr>
              <w:t xml:space="preserve"> </w:t>
            </w:r>
            <w:r w:rsidRPr="00FC0C85">
              <w:rPr>
                <w:rFonts w:asciiTheme="minorHAnsi" w:hAnsiTheme="minorHAnsi" w:cstheme="minorHAnsi"/>
                <w:sz w:val="20"/>
                <w:szCs w:val="20"/>
              </w:rPr>
              <w:t>Minimum</w:t>
            </w:r>
            <w:r w:rsidRPr="00FC0C85">
              <w:rPr>
                <w:rFonts w:asciiTheme="minorHAnsi" w:hAnsiTheme="minorHAnsi" w:cstheme="minorHAnsi"/>
                <w:spacing w:val="-4"/>
                <w:sz w:val="20"/>
                <w:szCs w:val="20"/>
              </w:rPr>
              <w:t xml:space="preserve"> </w:t>
            </w:r>
            <w:r w:rsidR="005B0F01">
              <w:rPr>
                <w:rFonts w:asciiTheme="minorHAnsi" w:hAnsiTheme="minorHAnsi" w:cstheme="minorHAnsi"/>
                <w:b/>
                <w:sz w:val="20"/>
                <w:szCs w:val="20"/>
              </w:rPr>
              <w:t>5</w:t>
            </w:r>
            <w:r>
              <w:rPr>
                <w:rFonts w:asciiTheme="minorHAnsi" w:hAnsiTheme="minorHAnsi" w:cstheme="minorHAnsi"/>
                <w:b/>
                <w:sz w:val="20"/>
                <w:szCs w:val="20"/>
              </w:rPr>
              <w:t xml:space="preserve"> </w:t>
            </w:r>
            <w:r w:rsidR="003D7428" w:rsidRPr="00FC0C85">
              <w:rPr>
                <w:rFonts w:asciiTheme="minorHAnsi" w:hAnsiTheme="minorHAnsi" w:cstheme="minorHAnsi"/>
                <w:b/>
                <w:sz w:val="20"/>
                <w:szCs w:val="20"/>
              </w:rPr>
              <w:t>years’</w:t>
            </w:r>
            <w:r w:rsidRPr="00FC0C85">
              <w:rPr>
                <w:rFonts w:asciiTheme="minorHAnsi" w:hAnsiTheme="minorHAnsi" w:cstheme="minorHAnsi"/>
                <w:b/>
                <w:sz w:val="20"/>
                <w:szCs w:val="20"/>
              </w:rPr>
              <w:t xml:space="preserve"> </w:t>
            </w:r>
            <w:r w:rsidRPr="00FC0C85">
              <w:rPr>
                <w:rFonts w:asciiTheme="minorHAnsi" w:hAnsiTheme="minorHAnsi" w:cstheme="minorHAnsi"/>
                <w:sz w:val="20"/>
                <w:szCs w:val="20"/>
              </w:rPr>
              <w:t>professional</w:t>
            </w:r>
            <w:r w:rsidRPr="00FC0C85">
              <w:rPr>
                <w:rFonts w:asciiTheme="minorHAnsi" w:hAnsiTheme="minorHAnsi" w:cstheme="minorHAnsi"/>
                <w:spacing w:val="-5"/>
                <w:sz w:val="20"/>
                <w:szCs w:val="20"/>
              </w:rPr>
              <w:t xml:space="preserve"> </w:t>
            </w:r>
            <w:r>
              <w:rPr>
                <w:rFonts w:asciiTheme="minorHAnsi" w:hAnsiTheme="minorHAnsi" w:cstheme="minorHAnsi"/>
                <w:spacing w:val="-5"/>
                <w:sz w:val="20"/>
                <w:szCs w:val="20"/>
              </w:rPr>
              <w:t>experience.</w:t>
            </w:r>
          </w:p>
          <w:p w14:paraId="4FB82ED4" w14:textId="77777777" w:rsidR="008260CC" w:rsidRDefault="005B0F01" w:rsidP="005B0F01">
            <w:pPr>
              <w:pStyle w:val="TableParagraph"/>
              <w:tabs>
                <w:tab w:val="left" w:pos="681"/>
              </w:tabs>
              <w:spacing w:line="273" w:lineRule="auto"/>
              <w:ind w:left="681" w:right="95"/>
              <w:jc w:val="center"/>
              <w:rPr>
                <w:rFonts w:asciiTheme="minorHAnsi" w:hAnsiTheme="minorHAnsi" w:cstheme="minorHAnsi"/>
                <w:b/>
                <w:bCs/>
                <w:sz w:val="20"/>
                <w:szCs w:val="20"/>
              </w:rPr>
            </w:pPr>
            <w:r w:rsidRPr="005B0F01">
              <w:rPr>
                <w:rFonts w:asciiTheme="minorHAnsi" w:hAnsiTheme="minorHAnsi" w:cstheme="minorHAnsi"/>
                <w:b/>
                <w:bCs/>
                <w:sz w:val="20"/>
                <w:szCs w:val="20"/>
              </w:rPr>
              <w:t>OR</w:t>
            </w:r>
          </w:p>
          <w:p w14:paraId="67E94AAA" w14:textId="31196C6C" w:rsidR="005B0F01" w:rsidRPr="00FC0C85" w:rsidRDefault="005B0F01" w:rsidP="005B0F01">
            <w:pPr>
              <w:pStyle w:val="TableParagraph"/>
              <w:numPr>
                <w:ilvl w:val="0"/>
                <w:numId w:val="3"/>
              </w:numPr>
              <w:ind w:left="837" w:hanging="283"/>
              <w:rPr>
                <w:rFonts w:asciiTheme="minorHAnsi" w:hAnsiTheme="minorHAnsi" w:cstheme="minorHAnsi"/>
                <w:sz w:val="20"/>
                <w:szCs w:val="20"/>
              </w:rPr>
            </w:pPr>
            <w:r w:rsidRPr="00FC0C85">
              <w:rPr>
                <w:rFonts w:asciiTheme="minorHAnsi" w:hAnsiTheme="minorHAnsi" w:cstheme="minorHAnsi"/>
                <w:b/>
                <w:sz w:val="20"/>
                <w:szCs w:val="20"/>
              </w:rPr>
              <w:t>Qualification:</w:t>
            </w:r>
            <w:r w:rsidRPr="00FC0C85">
              <w:rPr>
                <w:rFonts w:asciiTheme="minorHAnsi" w:hAnsiTheme="minorHAnsi" w:cstheme="minorHAnsi"/>
                <w:spacing w:val="-2"/>
                <w:sz w:val="20"/>
                <w:szCs w:val="20"/>
              </w:rPr>
              <w:t xml:space="preserve"> </w:t>
            </w:r>
            <w:r>
              <w:rPr>
                <w:rFonts w:asciiTheme="minorHAnsi" w:hAnsiTheme="minorHAnsi" w:cstheme="minorHAnsi"/>
                <w:bCs/>
                <w:color w:val="000000" w:themeColor="text1"/>
                <w:sz w:val="20"/>
                <w:szCs w:val="20"/>
              </w:rPr>
              <w:t>DAE in Mechanical Technology</w:t>
            </w:r>
          </w:p>
          <w:p w14:paraId="7BE238D1" w14:textId="77777777" w:rsidR="005B0F01" w:rsidRDefault="005B0F01" w:rsidP="005B0F01">
            <w:pPr>
              <w:pStyle w:val="TableParagraph"/>
              <w:numPr>
                <w:ilvl w:val="0"/>
                <w:numId w:val="3"/>
              </w:numPr>
              <w:ind w:left="837" w:hanging="283"/>
              <w:rPr>
                <w:rFonts w:asciiTheme="minorHAnsi" w:hAnsiTheme="minorHAnsi" w:cstheme="minorHAnsi"/>
                <w:spacing w:val="-5"/>
                <w:sz w:val="20"/>
                <w:szCs w:val="20"/>
              </w:rPr>
            </w:pPr>
            <w:r w:rsidRPr="00FC0C85">
              <w:rPr>
                <w:rFonts w:asciiTheme="minorHAnsi" w:hAnsiTheme="minorHAnsi" w:cstheme="minorHAnsi"/>
                <w:b/>
                <w:sz w:val="20"/>
                <w:szCs w:val="20"/>
              </w:rPr>
              <w:t>Experience:</w:t>
            </w:r>
            <w:r w:rsidRPr="00FC0C85">
              <w:rPr>
                <w:rFonts w:asciiTheme="minorHAnsi" w:hAnsiTheme="minorHAnsi" w:cstheme="minorHAnsi"/>
                <w:b/>
                <w:spacing w:val="-6"/>
                <w:sz w:val="20"/>
                <w:szCs w:val="20"/>
              </w:rPr>
              <w:t xml:space="preserve"> </w:t>
            </w:r>
            <w:r w:rsidRPr="00FC0C85">
              <w:rPr>
                <w:rFonts w:asciiTheme="minorHAnsi" w:hAnsiTheme="minorHAnsi" w:cstheme="minorHAnsi"/>
                <w:sz w:val="20"/>
                <w:szCs w:val="20"/>
              </w:rPr>
              <w:t>Minimum</w:t>
            </w:r>
            <w:r w:rsidRPr="00FC0C85">
              <w:rPr>
                <w:rFonts w:asciiTheme="minorHAnsi" w:hAnsiTheme="minorHAnsi" w:cstheme="minorHAnsi"/>
                <w:spacing w:val="-4"/>
                <w:sz w:val="20"/>
                <w:szCs w:val="20"/>
              </w:rPr>
              <w:t xml:space="preserve"> </w:t>
            </w:r>
            <w:r>
              <w:rPr>
                <w:rFonts w:asciiTheme="minorHAnsi" w:hAnsiTheme="minorHAnsi" w:cstheme="minorHAnsi"/>
                <w:b/>
                <w:sz w:val="20"/>
                <w:szCs w:val="20"/>
              </w:rPr>
              <w:t xml:space="preserve">5 </w:t>
            </w:r>
            <w:r w:rsidRPr="00FC0C85">
              <w:rPr>
                <w:rFonts w:asciiTheme="minorHAnsi" w:hAnsiTheme="minorHAnsi" w:cstheme="minorHAnsi"/>
                <w:b/>
                <w:sz w:val="20"/>
                <w:szCs w:val="20"/>
              </w:rPr>
              <w:t xml:space="preserve">years’ </w:t>
            </w:r>
            <w:r w:rsidRPr="00FC0C85">
              <w:rPr>
                <w:rFonts w:asciiTheme="minorHAnsi" w:hAnsiTheme="minorHAnsi" w:cstheme="minorHAnsi"/>
                <w:sz w:val="20"/>
                <w:szCs w:val="20"/>
              </w:rPr>
              <w:t>professional</w:t>
            </w:r>
            <w:r w:rsidRPr="00FC0C85">
              <w:rPr>
                <w:rFonts w:asciiTheme="minorHAnsi" w:hAnsiTheme="minorHAnsi" w:cstheme="minorHAnsi"/>
                <w:spacing w:val="-5"/>
                <w:sz w:val="20"/>
                <w:szCs w:val="20"/>
              </w:rPr>
              <w:t xml:space="preserve"> </w:t>
            </w:r>
            <w:r>
              <w:rPr>
                <w:rFonts w:asciiTheme="minorHAnsi" w:hAnsiTheme="minorHAnsi" w:cstheme="minorHAnsi"/>
                <w:spacing w:val="-5"/>
                <w:sz w:val="20"/>
                <w:szCs w:val="20"/>
              </w:rPr>
              <w:t>experience.</w:t>
            </w:r>
          </w:p>
          <w:p w14:paraId="07ACCF3E" w14:textId="60246611" w:rsidR="005B0F01" w:rsidRPr="005B0F01" w:rsidRDefault="005B0F01" w:rsidP="005B0F01">
            <w:pPr>
              <w:pStyle w:val="TableParagraph"/>
              <w:tabs>
                <w:tab w:val="left" w:pos="681"/>
              </w:tabs>
              <w:spacing w:line="273" w:lineRule="auto"/>
              <w:ind w:left="681" w:right="95"/>
              <w:jc w:val="center"/>
              <w:rPr>
                <w:rFonts w:asciiTheme="minorHAnsi" w:hAnsiTheme="minorHAnsi" w:cstheme="minorHAnsi"/>
                <w:b/>
                <w:bCs/>
                <w:sz w:val="20"/>
                <w:szCs w:val="20"/>
              </w:rPr>
            </w:pPr>
          </w:p>
        </w:tc>
      </w:tr>
      <w:tr w:rsidR="002A4356" w:rsidRPr="00FC0C85" w14:paraId="1701AE47" w14:textId="77777777" w:rsidTr="00DB7E88">
        <w:trPr>
          <w:trHeight w:val="265"/>
        </w:trPr>
        <w:tc>
          <w:tcPr>
            <w:tcW w:w="2071" w:type="dxa"/>
            <w:shd w:val="clear" w:color="auto" w:fill="F1F1F1"/>
          </w:tcPr>
          <w:p w14:paraId="3E270969" w14:textId="77777777" w:rsidR="002A4356" w:rsidRPr="000B23BE" w:rsidRDefault="00387033" w:rsidP="00387033">
            <w:pPr>
              <w:pStyle w:val="TableParagraph"/>
              <w:spacing w:line="268" w:lineRule="exact"/>
              <w:ind w:left="107"/>
              <w:rPr>
                <w:rFonts w:asciiTheme="minorHAnsi" w:hAnsiTheme="minorHAnsi" w:cstheme="minorHAnsi"/>
                <w:b/>
                <w:sz w:val="20"/>
                <w:szCs w:val="20"/>
              </w:rPr>
            </w:pPr>
            <w:r w:rsidRPr="00E11069">
              <w:rPr>
                <w:rFonts w:asciiTheme="minorHAnsi" w:hAnsiTheme="minorHAnsi" w:cstheme="minorHAnsi"/>
                <w:b/>
                <w:sz w:val="20"/>
                <w:szCs w:val="20"/>
              </w:rPr>
              <w:t>Scheme of Studies</w:t>
            </w:r>
          </w:p>
          <w:p w14:paraId="0A0EAF6D" w14:textId="77777777" w:rsidR="00B17FF4" w:rsidRPr="00B17FF4" w:rsidRDefault="00B17FF4" w:rsidP="00B17FF4">
            <w:pPr>
              <w:rPr>
                <w:highlight w:val="yellow"/>
              </w:rPr>
            </w:pPr>
          </w:p>
          <w:p w14:paraId="12F9C793" w14:textId="77777777" w:rsidR="00B17FF4" w:rsidRPr="00B17FF4" w:rsidRDefault="00B17FF4" w:rsidP="00B17FF4">
            <w:pPr>
              <w:rPr>
                <w:highlight w:val="yellow"/>
              </w:rPr>
            </w:pPr>
          </w:p>
          <w:p w14:paraId="687E373B" w14:textId="77777777" w:rsidR="00B17FF4" w:rsidRPr="00B17FF4" w:rsidRDefault="00B17FF4" w:rsidP="00B17FF4">
            <w:pPr>
              <w:rPr>
                <w:highlight w:val="yellow"/>
              </w:rPr>
            </w:pPr>
          </w:p>
          <w:p w14:paraId="715F5825" w14:textId="77777777" w:rsidR="00B17FF4" w:rsidRPr="00B17FF4" w:rsidRDefault="00B17FF4" w:rsidP="00B17FF4">
            <w:pPr>
              <w:rPr>
                <w:highlight w:val="yellow"/>
              </w:rPr>
            </w:pPr>
          </w:p>
          <w:p w14:paraId="3F69B8EF" w14:textId="77777777" w:rsidR="00B17FF4" w:rsidRPr="00B17FF4" w:rsidRDefault="00B17FF4" w:rsidP="00B17FF4">
            <w:pPr>
              <w:rPr>
                <w:highlight w:val="yellow"/>
              </w:rPr>
            </w:pPr>
          </w:p>
          <w:p w14:paraId="51E41CB5" w14:textId="77777777" w:rsidR="00B17FF4" w:rsidRPr="00B17FF4" w:rsidRDefault="00B17FF4" w:rsidP="00B17FF4">
            <w:pPr>
              <w:rPr>
                <w:highlight w:val="yellow"/>
              </w:rPr>
            </w:pPr>
          </w:p>
          <w:p w14:paraId="0242346D" w14:textId="77777777" w:rsidR="00B17FF4" w:rsidRPr="00B17FF4" w:rsidRDefault="00B17FF4" w:rsidP="00B17FF4">
            <w:pPr>
              <w:rPr>
                <w:highlight w:val="yellow"/>
              </w:rPr>
            </w:pPr>
          </w:p>
          <w:p w14:paraId="3736B93B" w14:textId="77777777" w:rsidR="00B17FF4" w:rsidRPr="00B17FF4" w:rsidRDefault="00B17FF4" w:rsidP="00B17FF4">
            <w:pPr>
              <w:rPr>
                <w:highlight w:val="yellow"/>
              </w:rPr>
            </w:pPr>
          </w:p>
          <w:p w14:paraId="71C23D7D" w14:textId="77777777" w:rsidR="00B17FF4" w:rsidRPr="00B17FF4" w:rsidRDefault="00B17FF4" w:rsidP="00B17FF4">
            <w:pPr>
              <w:rPr>
                <w:highlight w:val="yellow"/>
              </w:rPr>
            </w:pPr>
          </w:p>
          <w:p w14:paraId="63017A82" w14:textId="77777777" w:rsidR="00B17FF4" w:rsidRPr="00B17FF4" w:rsidRDefault="00B17FF4" w:rsidP="00B17FF4">
            <w:pPr>
              <w:rPr>
                <w:highlight w:val="yellow"/>
              </w:rPr>
            </w:pPr>
          </w:p>
          <w:p w14:paraId="1D3696E0" w14:textId="77777777" w:rsidR="00B17FF4" w:rsidRPr="00B17FF4" w:rsidRDefault="00B17FF4" w:rsidP="00B17FF4">
            <w:pPr>
              <w:rPr>
                <w:highlight w:val="yellow"/>
              </w:rPr>
            </w:pPr>
          </w:p>
          <w:p w14:paraId="0001531F" w14:textId="77777777" w:rsidR="00B17FF4" w:rsidRPr="00B17FF4" w:rsidRDefault="00B17FF4" w:rsidP="00B17FF4">
            <w:pPr>
              <w:rPr>
                <w:highlight w:val="yellow"/>
              </w:rPr>
            </w:pPr>
          </w:p>
          <w:p w14:paraId="6B1C6FBD" w14:textId="77777777" w:rsidR="00B17FF4" w:rsidRPr="00B17FF4" w:rsidRDefault="00B17FF4" w:rsidP="00B17FF4">
            <w:pPr>
              <w:rPr>
                <w:highlight w:val="yellow"/>
              </w:rPr>
            </w:pPr>
          </w:p>
          <w:p w14:paraId="7FCBCD42" w14:textId="77777777" w:rsidR="00B17FF4" w:rsidRPr="00B17FF4" w:rsidRDefault="00B17FF4" w:rsidP="00B17FF4">
            <w:pPr>
              <w:rPr>
                <w:highlight w:val="yellow"/>
              </w:rPr>
            </w:pPr>
          </w:p>
          <w:p w14:paraId="18126577" w14:textId="77777777" w:rsidR="00B17FF4" w:rsidRPr="00B17FF4" w:rsidRDefault="00B17FF4" w:rsidP="00B17FF4">
            <w:pPr>
              <w:rPr>
                <w:highlight w:val="yellow"/>
              </w:rPr>
            </w:pPr>
          </w:p>
          <w:p w14:paraId="53A843F8" w14:textId="77777777" w:rsidR="00B17FF4" w:rsidRPr="00B17FF4" w:rsidRDefault="00B17FF4" w:rsidP="00B17FF4">
            <w:pPr>
              <w:rPr>
                <w:highlight w:val="yellow"/>
              </w:rPr>
            </w:pPr>
          </w:p>
          <w:p w14:paraId="30339412" w14:textId="2A975FF1" w:rsidR="00B17FF4" w:rsidRPr="00B17FF4" w:rsidRDefault="00B17FF4" w:rsidP="00B17FF4">
            <w:pPr>
              <w:jc w:val="right"/>
              <w:rPr>
                <w:highlight w:val="yellow"/>
              </w:rPr>
            </w:pPr>
          </w:p>
        </w:tc>
        <w:tc>
          <w:tcPr>
            <w:tcW w:w="8589" w:type="dxa"/>
          </w:tcPr>
          <w:tbl>
            <w:tblPr>
              <w:tblStyle w:val="TableGrid"/>
              <w:tblW w:w="8565" w:type="dxa"/>
              <w:tblLook w:val="04A0" w:firstRow="1" w:lastRow="0" w:firstColumn="1" w:lastColumn="0" w:noHBand="0" w:noVBand="1"/>
            </w:tblPr>
            <w:tblGrid>
              <w:gridCol w:w="825"/>
              <w:gridCol w:w="3958"/>
              <w:gridCol w:w="1260"/>
              <w:gridCol w:w="1350"/>
              <w:gridCol w:w="1172"/>
            </w:tblGrid>
            <w:tr w:rsidR="00EB00C1" w:rsidRPr="00FC0C85" w14:paraId="67E7240D" w14:textId="77777777" w:rsidTr="001D5BBC">
              <w:trPr>
                <w:trHeight w:val="542"/>
              </w:trPr>
              <w:tc>
                <w:tcPr>
                  <w:tcW w:w="825" w:type="dxa"/>
                </w:tcPr>
                <w:p w14:paraId="3891E059"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lastRenderedPageBreak/>
                    <w:t xml:space="preserve">Sr. No </w:t>
                  </w:r>
                </w:p>
              </w:tc>
              <w:tc>
                <w:tcPr>
                  <w:tcW w:w="3958" w:type="dxa"/>
                </w:tcPr>
                <w:p w14:paraId="4F588AC7"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 xml:space="preserve">Modules </w:t>
                  </w:r>
                </w:p>
              </w:tc>
              <w:tc>
                <w:tcPr>
                  <w:tcW w:w="1260" w:type="dxa"/>
                </w:tcPr>
                <w:p w14:paraId="12D0C2F9"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Theory Hrs.</w:t>
                  </w:r>
                </w:p>
              </w:tc>
              <w:tc>
                <w:tcPr>
                  <w:tcW w:w="1350" w:type="dxa"/>
                </w:tcPr>
                <w:p w14:paraId="6DD4734A"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Practical Hrs.</w:t>
                  </w:r>
                </w:p>
              </w:tc>
              <w:tc>
                <w:tcPr>
                  <w:tcW w:w="1172" w:type="dxa"/>
                </w:tcPr>
                <w:p w14:paraId="0A57DDDD"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Total Hrs.</w:t>
                  </w:r>
                </w:p>
              </w:tc>
            </w:tr>
            <w:tr w:rsidR="00B937EA" w:rsidRPr="00FC0C85" w14:paraId="007F2872" w14:textId="77777777" w:rsidTr="00E11069">
              <w:trPr>
                <w:trHeight w:val="452"/>
              </w:trPr>
              <w:tc>
                <w:tcPr>
                  <w:tcW w:w="825" w:type="dxa"/>
                </w:tcPr>
                <w:p w14:paraId="295EEC7A"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w:t>
                  </w:r>
                </w:p>
              </w:tc>
              <w:tc>
                <w:tcPr>
                  <w:tcW w:w="3958" w:type="dxa"/>
                </w:tcPr>
                <w:p w14:paraId="39A2D16C" w14:textId="47F34D4C" w:rsidR="00B937EA" w:rsidRPr="00DE2BC7" w:rsidRDefault="00B937EA" w:rsidP="00B937EA">
                  <w:pPr>
                    <w:rPr>
                      <w:rFonts w:asciiTheme="minorHAnsi" w:hAnsiTheme="minorHAnsi" w:cstheme="minorHAnsi"/>
                      <w:bCs/>
                      <w:color w:val="000000" w:themeColor="text1"/>
                      <w:sz w:val="20"/>
                      <w:szCs w:val="20"/>
                    </w:rPr>
                  </w:pPr>
                  <w:r w:rsidRPr="00566B18">
                    <w:rPr>
                      <w:rFonts w:asciiTheme="minorHAnsi" w:hAnsiTheme="minorHAnsi" w:cstheme="minorHAnsi"/>
                      <w:bCs/>
                      <w:color w:val="000000" w:themeColor="text1"/>
                      <w:sz w:val="20"/>
                      <w:szCs w:val="20"/>
                    </w:rPr>
                    <w:t>Introduction to Surgical Industry</w:t>
                  </w:r>
                </w:p>
              </w:tc>
              <w:tc>
                <w:tcPr>
                  <w:tcW w:w="1260" w:type="dxa"/>
                  <w:vAlign w:val="center"/>
                </w:tcPr>
                <w:p w14:paraId="3648F28D" w14:textId="602208FC" w:rsidR="00B937EA" w:rsidRPr="00E11069" w:rsidRDefault="00B937EA" w:rsidP="00B937EA">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278DEEA8" w14:textId="16104EBD" w:rsidR="00B937EA" w:rsidRPr="00E11069" w:rsidRDefault="00B937EA" w:rsidP="00B937EA">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0B0957EF" w14:textId="1F4EB03B"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39F585AE" w14:textId="77777777" w:rsidTr="00E11069">
              <w:trPr>
                <w:trHeight w:val="432"/>
              </w:trPr>
              <w:tc>
                <w:tcPr>
                  <w:tcW w:w="825" w:type="dxa"/>
                </w:tcPr>
                <w:p w14:paraId="293F4EDE"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2</w:t>
                  </w:r>
                </w:p>
              </w:tc>
              <w:tc>
                <w:tcPr>
                  <w:tcW w:w="3958" w:type="dxa"/>
                </w:tcPr>
                <w:p w14:paraId="7CC16FFD" w14:textId="5DCBDD29" w:rsidR="00B937EA" w:rsidRPr="00FC0C85" w:rsidRDefault="00B937EA" w:rsidP="00B937EA">
                  <w:pPr>
                    <w:rPr>
                      <w:rFonts w:asciiTheme="minorHAnsi" w:hAnsiTheme="minorHAnsi" w:cstheme="minorHAnsi"/>
                      <w:color w:val="000000" w:themeColor="text1"/>
                      <w:sz w:val="20"/>
                      <w:szCs w:val="20"/>
                    </w:rPr>
                  </w:pPr>
                  <w:r w:rsidRPr="00566B18">
                    <w:rPr>
                      <w:rFonts w:asciiTheme="minorHAnsi" w:eastAsia="SimSun" w:hAnsiTheme="minorHAnsi" w:cstheme="minorHAnsi"/>
                      <w:bCs/>
                      <w:sz w:val="20"/>
                      <w:szCs w:val="20"/>
                    </w:rPr>
                    <w:t>Product Introduction</w:t>
                  </w:r>
                </w:p>
              </w:tc>
              <w:tc>
                <w:tcPr>
                  <w:tcW w:w="1260" w:type="dxa"/>
                  <w:vAlign w:val="center"/>
                </w:tcPr>
                <w:p w14:paraId="23F24458" w14:textId="2655D358" w:rsidR="00B937EA" w:rsidRPr="00E11069" w:rsidRDefault="00B937EA" w:rsidP="00B937EA">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2034B6C4" w14:textId="3426869D" w:rsidR="00B937EA" w:rsidRPr="00E11069" w:rsidRDefault="00B937EA" w:rsidP="00B937EA">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21544C08" w14:textId="3985080D"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4B376A9D" w14:textId="77777777" w:rsidTr="00E11069">
              <w:trPr>
                <w:trHeight w:val="432"/>
              </w:trPr>
              <w:tc>
                <w:tcPr>
                  <w:tcW w:w="825" w:type="dxa"/>
                </w:tcPr>
                <w:p w14:paraId="1B163596"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3</w:t>
                  </w:r>
                </w:p>
              </w:tc>
              <w:tc>
                <w:tcPr>
                  <w:tcW w:w="3958" w:type="dxa"/>
                </w:tcPr>
                <w:p w14:paraId="3E127902" w14:textId="02119A6B" w:rsidR="00B937EA" w:rsidRPr="00FC0C85" w:rsidRDefault="00B937EA" w:rsidP="00B937EA">
                  <w:pPr>
                    <w:rPr>
                      <w:rFonts w:asciiTheme="minorHAnsi" w:hAnsiTheme="minorHAnsi" w:cstheme="minorHAnsi"/>
                      <w:color w:val="000000" w:themeColor="text1"/>
                      <w:sz w:val="20"/>
                      <w:szCs w:val="20"/>
                    </w:rPr>
                  </w:pPr>
                  <w:r w:rsidRPr="00566B18">
                    <w:rPr>
                      <w:rFonts w:asciiTheme="minorHAnsi" w:hAnsiTheme="minorHAnsi" w:cstheme="minorHAnsi"/>
                      <w:bCs/>
                      <w:color w:val="000000" w:themeColor="text1"/>
                      <w:sz w:val="20"/>
                      <w:szCs w:val="20"/>
                    </w:rPr>
                    <w:t>Understanding Standards, Compliances and Certifications</w:t>
                  </w:r>
                </w:p>
              </w:tc>
              <w:tc>
                <w:tcPr>
                  <w:tcW w:w="1260" w:type="dxa"/>
                  <w:vAlign w:val="center"/>
                </w:tcPr>
                <w:p w14:paraId="65B9206F" w14:textId="76FB2E74" w:rsidR="00B937EA" w:rsidRPr="00E11069" w:rsidRDefault="00B937EA" w:rsidP="00B937EA">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0A1E32F2" w14:textId="21BAE94F" w:rsidR="00B937EA" w:rsidRPr="00E11069" w:rsidRDefault="00B937EA" w:rsidP="00B937EA">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4395219D" w14:textId="6C479497"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01A8CD62" w14:textId="77777777" w:rsidTr="00E11069">
              <w:trPr>
                <w:trHeight w:val="432"/>
              </w:trPr>
              <w:tc>
                <w:tcPr>
                  <w:tcW w:w="825" w:type="dxa"/>
                </w:tcPr>
                <w:p w14:paraId="2801D610"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4</w:t>
                  </w:r>
                </w:p>
              </w:tc>
              <w:tc>
                <w:tcPr>
                  <w:tcW w:w="3958" w:type="dxa"/>
                </w:tcPr>
                <w:p w14:paraId="697DF329" w14:textId="08A9819F" w:rsidR="00B937EA" w:rsidRPr="00FC0C85" w:rsidRDefault="00B937EA" w:rsidP="00B937EA">
                  <w:pPr>
                    <w:rPr>
                      <w:rFonts w:asciiTheme="minorHAnsi" w:hAnsiTheme="minorHAnsi" w:cstheme="minorHAnsi"/>
                      <w:color w:val="000000" w:themeColor="text1"/>
                      <w:sz w:val="20"/>
                      <w:szCs w:val="20"/>
                    </w:rPr>
                  </w:pPr>
                  <w:r w:rsidRPr="00566B18">
                    <w:rPr>
                      <w:rFonts w:asciiTheme="minorHAnsi" w:hAnsiTheme="minorHAnsi" w:cstheme="minorHAnsi"/>
                      <w:bCs/>
                      <w:color w:val="000000" w:themeColor="text1"/>
                      <w:sz w:val="20"/>
                      <w:szCs w:val="20"/>
                    </w:rPr>
                    <w:t>Basics of Quality Control and Quality Checking</w:t>
                  </w:r>
                </w:p>
              </w:tc>
              <w:tc>
                <w:tcPr>
                  <w:tcW w:w="1260" w:type="dxa"/>
                  <w:vAlign w:val="center"/>
                </w:tcPr>
                <w:p w14:paraId="1FE65373" w14:textId="060DC847" w:rsidR="00B937EA" w:rsidRPr="00E11069" w:rsidRDefault="00B937EA" w:rsidP="00B937EA">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621C174D" w14:textId="0D1B8115" w:rsidR="00B937EA" w:rsidRPr="00E11069" w:rsidRDefault="00B937EA" w:rsidP="00B937EA">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6AB6CB79" w14:textId="20376E7E"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3DC51B7F" w14:textId="77777777" w:rsidTr="00E11069">
              <w:trPr>
                <w:trHeight w:val="432"/>
              </w:trPr>
              <w:tc>
                <w:tcPr>
                  <w:tcW w:w="825" w:type="dxa"/>
                </w:tcPr>
                <w:p w14:paraId="43DBD5B5"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5</w:t>
                  </w:r>
                </w:p>
              </w:tc>
              <w:tc>
                <w:tcPr>
                  <w:tcW w:w="3958" w:type="dxa"/>
                </w:tcPr>
                <w:p w14:paraId="63A267EE" w14:textId="214DF3F8" w:rsidR="00B937EA" w:rsidRPr="00FC0C85" w:rsidRDefault="00B937EA" w:rsidP="00B937EA">
                  <w:pPr>
                    <w:pStyle w:val="NormalWeb"/>
                    <w:rPr>
                      <w:rFonts w:asciiTheme="minorHAnsi" w:hAnsiTheme="minorHAnsi" w:cstheme="minorHAnsi"/>
                      <w:sz w:val="20"/>
                      <w:szCs w:val="20"/>
                    </w:rPr>
                  </w:pPr>
                  <w:r w:rsidRPr="00566B18">
                    <w:rPr>
                      <w:rFonts w:asciiTheme="minorHAnsi" w:hAnsiTheme="minorHAnsi" w:cstheme="minorHAnsi"/>
                      <w:bCs/>
                      <w:sz w:val="20"/>
                      <w:szCs w:val="20"/>
                    </w:rPr>
                    <w:t>Production Process Management</w:t>
                  </w:r>
                </w:p>
              </w:tc>
              <w:tc>
                <w:tcPr>
                  <w:tcW w:w="1260" w:type="dxa"/>
                  <w:vAlign w:val="center"/>
                </w:tcPr>
                <w:p w14:paraId="6879FF55" w14:textId="30D1EA26" w:rsidR="00B937EA" w:rsidRPr="00E11069" w:rsidRDefault="00B937EA" w:rsidP="00B937EA">
                  <w:pPr>
                    <w:rPr>
                      <w:rFonts w:asciiTheme="minorHAnsi" w:hAnsiTheme="minorHAnsi" w:cstheme="minorHAnsi"/>
                      <w:color w:val="000000" w:themeColor="text1"/>
                      <w:sz w:val="20"/>
                      <w:szCs w:val="20"/>
                    </w:rPr>
                  </w:pPr>
                  <w:r>
                    <w:rPr>
                      <w:color w:val="000000"/>
                      <w:sz w:val="20"/>
                      <w:szCs w:val="20"/>
                    </w:rPr>
                    <w:t>3</w:t>
                  </w:r>
                </w:p>
              </w:tc>
              <w:tc>
                <w:tcPr>
                  <w:tcW w:w="1350" w:type="dxa"/>
                  <w:vAlign w:val="center"/>
                </w:tcPr>
                <w:p w14:paraId="2B4552F8" w14:textId="16A39E47" w:rsidR="00B937EA" w:rsidRPr="00E11069" w:rsidRDefault="00B937EA" w:rsidP="00B937EA">
                  <w:pPr>
                    <w:rPr>
                      <w:rFonts w:asciiTheme="minorHAnsi" w:hAnsiTheme="minorHAnsi" w:cstheme="minorHAnsi"/>
                      <w:color w:val="000000" w:themeColor="text1"/>
                      <w:sz w:val="20"/>
                      <w:szCs w:val="20"/>
                    </w:rPr>
                  </w:pPr>
                  <w:r>
                    <w:rPr>
                      <w:color w:val="000000"/>
                      <w:sz w:val="20"/>
                      <w:szCs w:val="20"/>
                    </w:rPr>
                    <w:t>17</w:t>
                  </w:r>
                </w:p>
              </w:tc>
              <w:tc>
                <w:tcPr>
                  <w:tcW w:w="1172" w:type="dxa"/>
                  <w:vAlign w:val="center"/>
                </w:tcPr>
                <w:p w14:paraId="1D8CCDEF" w14:textId="3F8FB398"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7889D302" w14:textId="77777777" w:rsidTr="00E11069">
              <w:trPr>
                <w:trHeight w:val="432"/>
              </w:trPr>
              <w:tc>
                <w:tcPr>
                  <w:tcW w:w="825" w:type="dxa"/>
                </w:tcPr>
                <w:p w14:paraId="4DBCB087"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6</w:t>
                  </w:r>
                </w:p>
              </w:tc>
              <w:tc>
                <w:tcPr>
                  <w:tcW w:w="3958" w:type="dxa"/>
                </w:tcPr>
                <w:p w14:paraId="5ACCF944" w14:textId="2266D88A" w:rsidR="00B937EA" w:rsidRPr="00FC0C85" w:rsidRDefault="00B937EA" w:rsidP="00B937EA">
                  <w:pPr>
                    <w:pStyle w:val="TableParagraph"/>
                    <w:tabs>
                      <w:tab w:val="left" w:pos="445"/>
                    </w:tabs>
                    <w:spacing w:line="276" w:lineRule="auto"/>
                    <w:ind w:right="150"/>
                    <w:rPr>
                      <w:rFonts w:asciiTheme="minorHAnsi" w:hAnsiTheme="minorHAnsi" w:cstheme="minorHAnsi"/>
                      <w:sz w:val="20"/>
                      <w:szCs w:val="20"/>
                    </w:rPr>
                  </w:pPr>
                  <w:r w:rsidRPr="008C6351">
                    <w:rPr>
                      <w:rFonts w:asciiTheme="minorHAnsi" w:hAnsiTheme="minorHAnsi" w:cstheme="minorHAnsi"/>
                      <w:bCs/>
                      <w:sz w:val="20"/>
                      <w:szCs w:val="20"/>
                    </w:rPr>
                    <w:t>Team Leadership and Workforce Management</w:t>
                  </w:r>
                </w:p>
              </w:tc>
              <w:tc>
                <w:tcPr>
                  <w:tcW w:w="1260" w:type="dxa"/>
                  <w:vAlign w:val="center"/>
                </w:tcPr>
                <w:p w14:paraId="048397D3" w14:textId="662E584D" w:rsidR="00B937EA" w:rsidRPr="00E11069" w:rsidRDefault="00B937EA" w:rsidP="00B937EA">
                  <w:pPr>
                    <w:rPr>
                      <w:rFonts w:asciiTheme="minorHAnsi" w:hAnsiTheme="minorHAnsi" w:cstheme="minorHAnsi"/>
                      <w:color w:val="000000" w:themeColor="text1"/>
                      <w:sz w:val="20"/>
                      <w:szCs w:val="20"/>
                    </w:rPr>
                  </w:pPr>
                  <w:r>
                    <w:rPr>
                      <w:color w:val="000000"/>
                      <w:sz w:val="20"/>
                      <w:szCs w:val="20"/>
                    </w:rPr>
                    <w:t>5</w:t>
                  </w:r>
                </w:p>
              </w:tc>
              <w:tc>
                <w:tcPr>
                  <w:tcW w:w="1350" w:type="dxa"/>
                  <w:vAlign w:val="center"/>
                </w:tcPr>
                <w:p w14:paraId="47641F44" w14:textId="5909A81E" w:rsidR="00B937EA" w:rsidRPr="00E11069" w:rsidRDefault="00B937EA" w:rsidP="00B937EA">
                  <w:pPr>
                    <w:rPr>
                      <w:rFonts w:asciiTheme="minorHAnsi" w:hAnsiTheme="minorHAnsi" w:cstheme="minorHAnsi"/>
                      <w:color w:val="000000" w:themeColor="text1"/>
                      <w:sz w:val="20"/>
                      <w:szCs w:val="20"/>
                    </w:rPr>
                  </w:pPr>
                  <w:r>
                    <w:rPr>
                      <w:color w:val="000000"/>
                      <w:sz w:val="20"/>
                      <w:szCs w:val="20"/>
                    </w:rPr>
                    <w:t>15</w:t>
                  </w:r>
                </w:p>
              </w:tc>
              <w:tc>
                <w:tcPr>
                  <w:tcW w:w="1172" w:type="dxa"/>
                  <w:vAlign w:val="center"/>
                </w:tcPr>
                <w:p w14:paraId="67105495" w14:textId="75FE553A"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7516C4F2" w14:textId="77777777" w:rsidTr="00E11069">
              <w:trPr>
                <w:trHeight w:val="432"/>
              </w:trPr>
              <w:tc>
                <w:tcPr>
                  <w:tcW w:w="825" w:type="dxa"/>
                </w:tcPr>
                <w:p w14:paraId="5A70EFBB"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7</w:t>
                  </w:r>
                </w:p>
              </w:tc>
              <w:tc>
                <w:tcPr>
                  <w:tcW w:w="3958" w:type="dxa"/>
                </w:tcPr>
                <w:p w14:paraId="39A9CA73" w14:textId="26B9D095" w:rsidR="00B937EA" w:rsidRPr="00FC0C85" w:rsidRDefault="00B937EA" w:rsidP="00B937EA">
                  <w:pPr>
                    <w:rPr>
                      <w:rFonts w:asciiTheme="minorHAnsi" w:hAnsiTheme="minorHAnsi" w:cstheme="minorHAnsi"/>
                      <w:color w:val="000000" w:themeColor="text1"/>
                      <w:sz w:val="20"/>
                      <w:szCs w:val="20"/>
                    </w:rPr>
                  </w:pPr>
                  <w:r w:rsidRPr="008C6351">
                    <w:rPr>
                      <w:rFonts w:asciiTheme="minorHAnsi" w:hAnsiTheme="minorHAnsi" w:cstheme="minorHAnsi"/>
                      <w:bCs/>
                      <w:sz w:val="20"/>
                      <w:szCs w:val="20"/>
                    </w:rPr>
                    <w:t>Troubleshooting/ Problem Solving</w:t>
                  </w:r>
                </w:p>
              </w:tc>
              <w:tc>
                <w:tcPr>
                  <w:tcW w:w="1260" w:type="dxa"/>
                  <w:vAlign w:val="center"/>
                </w:tcPr>
                <w:p w14:paraId="41C87EBC" w14:textId="7C7732C8" w:rsidR="00B937EA" w:rsidRPr="00E11069" w:rsidRDefault="00B937EA" w:rsidP="00B937EA">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43B2CDC9" w14:textId="5EE128B5" w:rsidR="00B937EA" w:rsidRPr="00E11069" w:rsidRDefault="00B937EA" w:rsidP="00B937EA">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3D8D698B" w14:textId="7DA3DFB3"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3611E20A" w14:textId="77777777" w:rsidTr="00E11069">
              <w:trPr>
                <w:trHeight w:val="432"/>
              </w:trPr>
              <w:tc>
                <w:tcPr>
                  <w:tcW w:w="825" w:type="dxa"/>
                </w:tcPr>
                <w:p w14:paraId="058E74C0"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lastRenderedPageBreak/>
                    <w:t>8</w:t>
                  </w:r>
                </w:p>
              </w:tc>
              <w:tc>
                <w:tcPr>
                  <w:tcW w:w="3958" w:type="dxa"/>
                </w:tcPr>
                <w:p w14:paraId="33662517" w14:textId="4DAF322D" w:rsidR="00B937EA" w:rsidRPr="00FC0C85" w:rsidRDefault="00B937EA" w:rsidP="00B937EA">
                  <w:pPr>
                    <w:rPr>
                      <w:rFonts w:asciiTheme="minorHAnsi" w:hAnsiTheme="minorHAnsi" w:cstheme="minorHAnsi"/>
                      <w:color w:val="000000" w:themeColor="text1"/>
                      <w:sz w:val="20"/>
                      <w:szCs w:val="20"/>
                    </w:rPr>
                  </w:pPr>
                  <w:r w:rsidRPr="008C6351">
                    <w:rPr>
                      <w:rFonts w:asciiTheme="minorHAnsi" w:hAnsiTheme="minorHAnsi" w:cstheme="minorHAnsi"/>
                      <w:bCs/>
                      <w:color w:val="000000" w:themeColor="text1"/>
                      <w:sz w:val="20"/>
                      <w:szCs w:val="20"/>
                    </w:rPr>
                    <w:t>Lean Manufacturing &amp; 5S</w:t>
                  </w:r>
                </w:p>
              </w:tc>
              <w:tc>
                <w:tcPr>
                  <w:tcW w:w="1260" w:type="dxa"/>
                  <w:vAlign w:val="center"/>
                </w:tcPr>
                <w:p w14:paraId="70A9BED7" w14:textId="640FA879" w:rsidR="00B937EA" w:rsidRPr="00E11069" w:rsidRDefault="00B937EA" w:rsidP="00B937EA">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3B0B35FE" w14:textId="0768CA9F" w:rsidR="00B937EA" w:rsidRPr="00E11069" w:rsidRDefault="00B937EA" w:rsidP="00B937EA">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38231CBA" w14:textId="4546D7EE"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36DEF88D" w14:textId="77777777" w:rsidTr="00E11069">
              <w:trPr>
                <w:trHeight w:val="432"/>
              </w:trPr>
              <w:tc>
                <w:tcPr>
                  <w:tcW w:w="825" w:type="dxa"/>
                </w:tcPr>
                <w:p w14:paraId="671964A2" w14:textId="77777777"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9</w:t>
                  </w:r>
                </w:p>
              </w:tc>
              <w:tc>
                <w:tcPr>
                  <w:tcW w:w="3958" w:type="dxa"/>
                </w:tcPr>
                <w:p w14:paraId="5436943C" w14:textId="3077DB84" w:rsidR="00B937EA" w:rsidRPr="00FC0C85" w:rsidRDefault="00B937EA" w:rsidP="00B937EA">
                  <w:pPr>
                    <w:pStyle w:val="TableParagraph"/>
                    <w:tabs>
                      <w:tab w:val="left" w:pos="445"/>
                    </w:tabs>
                    <w:spacing w:line="276" w:lineRule="auto"/>
                    <w:ind w:right="150"/>
                    <w:rPr>
                      <w:rFonts w:asciiTheme="minorHAnsi" w:hAnsiTheme="minorHAnsi" w:cstheme="minorHAnsi"/>
                      <w:color w:val="000000" w:themeColor="text1"/>
                      <w:sz w:val="20"/>
                      <w:szCs w:val="20"/>
                    </w:rPr>
                  </w:pPr>
                  <w:r w:rsidRPr="008C6351">
                    <w:rPr>
                      <w:rFonts w:asciiTheme="minorHAnsi" w:hAnsiTheme="minorHAnsi" w:cstheme="minorHAnsi"/>
                      <w:bCs/>
                      <w:color w:val="000000" w:themeColor="text1"/>
                      <w:sz w:val="20"/>
                      <w:szCs w:val="20"/>
                    </w:rPr>
                    <w:t>Materials and Inventory management</w:t>
                  </w:r>
                </w:p>
              </w:tc>
              <w:tc>
                <w:tcPr>
                  <w:tcW w:w="1260" w:type="dxa"/>
                  <w:vAlign w:val="center"/>
                </w:tcPr>
                <w:p w14:paraId="4CE1A587" w14:textId="4A92F42B" w:rsidR="00B937EA" w:rsidRPr="00E11069" w:rsidRDefault="00B937EA" w:rsidP="00B937EA">
                  <w:pPr>
                    <w:rPr>
                      <w:rFonts w:asciiTheme="minorHAnsi" w:hAnsiTheme="minorHAnsi" w:cstheme="minorHAnsi"/>
                      <w:color w:val="000000" w:themeColor="text1"/>
                      <w:sz w:val="20"/>
                      <w:szCs w:val="20"/>
                    </w:rPr>
                  </w:pPr>
                  <w:r>
                    <w:rPr>
                      <w:color w:val="000000"/>
                      <w:sz w:val="20"/>
                      <w:szCs w:val="20"/>
                    </w:rPr>
                    <w:t>5</w:t>
                  </w:r>
                </w:p>
              </w:tc>
              <w:tc>
                <w:tcPr>
                  <w:tcW w:w="1350" w:type="dxa"/>
                  <w:vAlign w:val="center"/>
                </w:tcPr>
                <w:p w14:paraId="0797FCD2" w14:textId="676EE087" w:rsidR="00B937EA" w:rsidRPr="00E11069" w:rsidRDefault="00B937EA" w:rsidP="00B937EA">
                  <w:pPr>
                    <w:rPr>
                      <w:rFonts w:asciiTheme="minorHAnsi" w:hAnsiTheme="minorHAnsi" w:cstheme="minorHAnsi"/>
                      <w:color w:val="000000" w:themeColor="text1"/>
                      <w:sz w:val="20"/>
                      <w:szCs w:val="20"/>
                    </w:rPr>
                  </w:pPr>
                  <w:r>
                    <w:rPr>
                      <w:color w:val="000000"/>
                      <w:sz w:val="20"/>
                      <w:szCs w:val="20"/>
                    </w:rPr>
                    <w:t>15</w:t>
                  </w:r>
                </w:p>
              </w:tc>
              <w:tc>
                <w:tcPr>
                  <w:tcW w:w="1172" w:type="dxa"/>
                  <w:vAlign w:val="center"/>
                </w:tcPr>
                <w:p w14:paraId="6CCAB06B" w14:textId="11BB3DB8"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0D2BFDFC" w14:textId="77777777" w:rsidTr="00E11069">
              <w:trPr>
                <w:trHeight w:val="432"/>
              </w:trPr>
              <w:tc>
                <w:tcPr>
                  <w:tcW w:w="825" w:type="dxa"/>
                </w:tcPr>
                <w:p w14:paraId="3029BE81" w14:textId="3DFAAA51"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w:t>
                  </w:r>
                  <w:r>
                    <w:rPr>
                      <w:rFonts w:asciiTheme="minorHAnsi" w:hAnsiTheme="minorHAnsi" w:cstheme="minorHAnsi"/>
                      <w:color w:val="000000" w:themeColor="text1"/>
                      <w:sz w:val="20"/>
                      <w:szCs w:val="20"/>
                    </w:rPr>
                    <w:t>0</w:t>
                  </w:r>
                </w:p>
              </w:tc>
              <w:tc>
                <w:tcPr>
                  <w:tcW w:w="3958" w:type="dxa"/>
                </w:tcPr>
                <w:p w14:paraId="4C7E28CA" w14:textId="4A676AD6" w:rsidR="00B937EA" w:rsidRPr="00FC0C85" w:rsidRDefault="00B937EA" w:rsidP="00B937EA">
                  <w:pPr>
                    <w:widowControl w:val="0"/>
                    <w:autoSpaceDE w:val="0"/>
                    <w:autoSpaceDN w:val="0"/>
                    <w:spacing w:line="273" w:lineRule="auto"/>
                    <w:ind w:right="136"/>
                    <w:rPr>
                      <w:rFonts w:asciiTheme="minorHAnsi" w:eastAsia="Arial" w:hAnsiTheme="minorHAnsi" w:cstheme="minorHAnsi"/>
                      <w:sz w:val="20"/>
                      <w:szCs w:val="20"/>
                    </w:rPr>
                  </w:pPr>
                  <w:r w:rsidRPr="00DE2BC7">
                    <w:rPr>
                      <w:rFonts w:asciiTheme="minorHAnsi" w:hAnsiTheme="minorHAnsi" w:cstheme="minorHAnsi"/>
                      <w:bCs/>
                      <w:color w:val="000000" w:themeColor="text1"/>
                      <w:sz w:val="20"/>
                      <w:szCs w:val="20"/>
                    </w:rPr>
                    <w:t>Entrepreneurship &amp; Career Development</w:t>
                  </w:r>
                </w:p>
              </w:tc>
              <w:tc>
                <w:tcPr>
                  <w:tcW w:w="1260" w:type="dxa"/>
                  <w:vAlign w:val="center"/>
                </w:tcPr>
                <w:p w14:paraId="1EEFA3A1" w14:textId="1D9AB4EE" w:rsidR="00B937EA" w:rsidRPr="00E11069" w:rsidRDefault="00B937EA" w:rsidP="00B937EA">
                  <w:pPr>
                    <w:rPr>
                      <w:rFonts w:asciiTheme="minorHAnsi" w:hAnsiTheme="minorHAnsi" w:cstheme="minorHAnsi"/>
                      <w:color w:val="000000" w:themeColor="text1"/>
                      <w:sz w:val="20"/>
                      <w:szCs w:val="20"/>
                    </w:rPr>
                  </w:pPr>
                  <w:r>
                    <w:rPr>
                      <w:color w:val="000000"/>
                      <w:sz w:val="20"/>
                      <w:szCs w:val="20"/>
                    </w:rPr>
                    <w:t>3</w:t>
                  </w:r>
                </w:p>
              </w:tc>
              <w:tc>
                <w:tcPr>
                  <w:tcW w:w="1350" w:type="dxa"/>
                  <w:vAlign w:val="center"/>
                </w:tcPr>
                <w:p w14:paraId="6A650D96" w14:textId="6CFCCE10" w:rsidR="00B937EA" w:rsidRPr="00E11069" w:rsidRDefault="00B937EA" w:rsidP="00B937EA">
                  <w:pPr>
                    <w:rPr>
                      <w:rFonts w:asciiTheme="minorHAnsi" w:hAnsiTheme="minorHAnsi" w:cstheme="minorHAnsi"/>
                      <w:color w:val="000000" w:themeColor="text1"/>
                      <w:sz w:val="20"/>
                      <w:szCs w:val="20"/>
                    </w:rPr>
                  </w:pPr>
                  <w:r>
                    <w:rPr>
                      <w:color w:val="000000"/>
                      <w:sz w:val="20"/>
                      <w:szCs w:val="20"/>
                    </w:rPr>
                    <w:t>17</w:t>
                  </w:r>
                </w:p>
              </w:tc>
              <w:tc>
                <w:tcPr>
                  <w:tcW w:w="1172" w:type="dxa"/>
                  <w:vAlign w:val="center"/>
                </w:tcPr>
                <w:p w14:paraId="41C712E0" w14:textId="1CE52AAD" w:rsidR="00B937EA" w:rsidRPr="00E11069" w:rsidRDefault="00B937EA" w:rsidP="00B937EA">
                  <w:pPr>
                    <w:rPr>
                      <w:color w:val="000000"/>
                      <w:sz w:val="20"/>
                      <w:szCs w:val="20"/>
                    </w:rPr>
                  </w:pPr>
                  <w:r>
                    <w:rPr>
                      <w:rFonts w:ascii="Aptos Narrow" w:hAnsi="Aptos Narrow"/>
                      <w:color w:val="000000"/>
                      <w:sz w:val="20"/>
                      <w:szCs w:val="20"/>
                    </w:rPr>
                    <w:t>20</w:t>
                  </w:r>
                </w:p>
              </w:tc>
            </w:tr>
            <w:tr w:rsidR="00B937EA" w:rsidRPr="00FC0C85" w14:paraId="2D021D19" w14:textId="77777777" w:rsidTr="00E11069">
              <w:trPr>
                <w:trHeight w:val="441"/>
              </w:trPr>
              <w:tc>
                <w:tcPr>
                  <w:tcW w:w="825" w:type="dxa"/>
                </w:tcPr>
                <w:p w14:paraId="6BBB6185" w14:textId="34A657E5" w:rsidR="00B937EA" w:rsidRPr="00FC0C85" w:rsidRDefault="00B937EA" w:rsidP="00B937EA">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w:t>
                  </w:r>
                  <w:r>
                    <w:rPr>
                      <w:rFonts w:asciiTheme="minorHAnsi" w:hAnsiTheme="minorHAnsi" w:cstheme="minorHAnsi"/>
                      <w:color w:val="000000" w:themeColor="text1"/>
                      <w:sz w:val="20"/>
                      <w:szCs w:val="20"/>
                    </w:rPr>
                    <w:t>1</w:t>
                  </w:r>
                </w:p>
              </w:tc>
              <w:tc>
                <w:tcPr>
                  <w:tcW w:w="3958" w:type="dxa"/>
                </w:tcPr>
                <w:p w14:paraId="0E991545" w14:textId="3009646F" w:rsidR="00B937EA" w:rsidRPr="00FC0C85" w:rsidRDefault="00B937EA" w:rsidP="00B937EA">
                  <w:pPr>
                    <w:widowControl w:val="0"/>
                    <w:autoSpaceDE w:val="0"/>
                    <w:autoSpaceDN w:val="0"/>
                    <w:spacing w:line="273" w:lineRule="auto"/>
                    <w:ind w:right="136"/>
                    <w:rPr>
                      <w:rFonts w:asciiTheme="minorHAnsi" w:eastAsia="Arial" w:hAnsiTheme="minorHAnsi" w:cstheme="minorHAnsi"/>
                      <w:sz w:val="20"/>
                      <w:szCs w:val="20"/>
                    </w:rPr>
                  </w:pPr>
                  <w:r w:rsidRPr="00DE2BC7">
                    <w:rPr>
                      <w:rFonts w:asciiTheme="minorHAnsi" w:hAnsiTheme="minorHAnsi" w:cstheme="minorHAnsi"/>
                      <w:bCs/>
                      <w:color w:val="000000" w:themeColor="text1"/>
                      <w:sz w:val="20"/>
                      <w:szCs w:val="20"/>
                    </w:rPr>
                    <w:t xml:space="preserve">Revision </w:t>
                  </w:r>
                </w:p>
              </w:tc>
              <w:tc>
                <w:tcPr>
                  <w:tcW w:w="1260" w:type="dxa"/>
                  <w:vAlign w:val="center"/>
                </w:tcPr>
                <w:p w14:paraId="21D1A58D" w14:textId="696140DE" w:rsidR="00B937EA" w:rsidRPr="00E11069" w:rsidRDefault="00B937EA" w:rsidP="00B937EA">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02C8CF85" w14:textId="1DF54751" w:rsidR="00B937EA" w:rsidRPr="00E11069" w:rsidRDefault="00B937EA" w:rsidP="00B937EA">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6CCDC4C1" w14:textId="38323E7E" w:rsidR="00B937EA" w:rsidRPr="00E11069" w:rsidRDefault="00B937EA" w:rsidP="00B937EA">
                  <w:pPr>
                    <w:rPr>
                      <w:color w:val="000000"/>
                      <w:sz w:val="20"/>
                      <w:szCs w:val="20"/>
                    </w:rPr>
                  </w:pPr>
                  <w:r>
                    <w:rPr>
                      <w:rFonts w:ascii="Aptos Narrow" w:hAnsi="Aptos Narrow"/>
                      <w:color w:val="000000"/>
                      <w:sz w:val="20"/>
                      <w:szCs w:val="20"/>
                    </w:rPr>
                    <w:t>20</w:t>
                  </w:r>
                </w:p>
              </w:tc>
            </w:tr>
            <w:tr w:rsidR="00EB00C1" w:rsidRPr="00FC0C85" w14:paraId="5ED40E05" w14:textId="77777777" w:rsidTr="001D5BBC">
              <w:trPr>
                <w:trHeight w:val="377"/>
              </w:trPr>
              <w:tc>
                <w:tcPr>
                  <w:tcW w:w="4783" w:type="dxa"/>
                  <w:gridSpan w:val="2"/>
                </w:tcPr>
                <w:p w14:paraId="1C7B7422" w14:textId="77777777" w:rsidR="00EB00C1" w:rsidRPr="00FC0C85" w:rsidRDefault="00EB00C1" w:rsidP="00EB00C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Total</w:t>
                  </w:r>
                </w:p>
              </w:tc>
              <w:tc>
                <w:tcPr>
                  <w:tcW w:w="1260" w:type="dxa"/>
                </w:tcPr>
                <w:p w14:paraId="4722FCDD" w14:textId="753CD81C" w:rsidR="00EB00C1" w:rsidRPr="00FC0C85" w:rsidRDefault="003D7428" w:rsidP="00EB00C1">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48</w:t>
                  </w:r>
                </w:p>
              </w:tc>
              <w:tc>
                <w:tcPr>
                  <w:tcW w:w="1350" w:type="dxa"/>
                </w:tcPr>
                <w:p w14:paraId="244B9330" w14:textId="4ADC24AA" w:rsidR="00EB00C1" w:rsidRPr="00FC0C85" w:rsidRDefault="003D7428" w:rsidP="00EB00C1">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192</w:t>
                  </w:r>
                </w:p>
              </w:tc>
              <w:tc>
                <w:tcPr>
                  <w:tcW w:w="1172" w:type="dxa"/>
                </w:tcPr>
                <w:p w14:paraId="025A574E" w14:textId="449DB586" w:rsidR="00EB00C1" w:rsidRPr="00FC0C85" w:rsidRDefault="003D7428" w:rsidP="00EB00C1">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240</w:t>
                  </w:r>
                </w:p>
              </w:tc>
            </w:tr>
          </w:tbl>
          <w:p w14:paraId="45C44E6E" w14:textId="77777777" w:rsidR="002A4356" w:rsidRPr="00FC0C85" w:rsidRDefault="002A4356" w:rsidP="00EB00C1">
            <w:pPr>
              <w:pStyle w:val="TableParagraph"/>
              <w:spacing w:before="119"/>
              <w:ind w:left="249"/>
              <w:rPr>
                <w:rFonts w:asciiTheme="minorHAnsi" w:hAnsiTheme="minorHAnsi" w:cstheme="minorHAnsi"/>
                <w:sz w:val="20"/>
                <w:szCs w:val="20"/>
              </w:rPr>
            </w:pPr>
          </w:p>
        </w:tc>
      </w:tr>
      <w:tr w:rsidR="002A4356" w:rsidRPr="00FC0C85" w14:paraId="39F9875D" w14:textId="77777777" w:rsidTr="00DB7E88">
        <w:trPr>
          <w:trHeight w:val="265"/>
        </w:trPr>
        <w:tc>
          <w:tcPr>
            <w:tcW w:w="2071" w:type="dxa"/>
            <w:shd w:val="clear" w:color="auto" w:fill="F1F1F1"/>
          </w:tcPr>
          <w:p w14:paraId="3EC25DFF" w14:textId="017BB601" w:rsidR="002A4356" w:rsidRPr="00FC0C85" w:rsidRDefault="00387033" w:rsidP="00DB7E88">
            <w:pPr>
              <w:pStyle w:val="TableParagraph"/>
              <w:spacing w:line="268" w:lineRule="exact"/>
              <w:ind w:left="107"/>
              <w:rPr>
                <w:rFonts w:asciiTheme="minorHAnsi" w:hAnsiTheme="minorHAnsi" w:cstheme="minorHAnsi"/>
                <w:b/>
                <w:sz w:val="20"/>
                <w:szCs w:val="20"/>
              </w:rPr>
            </w:pPr>
            <w:r w:rsidRPr="00197A13">
              <w:rPr>
                <w:rFonts w:asciiTheme="minorHAnsi" w:hAnsiTheme="minorHAnsi" w:cstheme="minorHAnsi"/>
                <w:b/>
                <w:sz w:val="20"/>
                <w:szCs w:val="20"/>
              </w:rPr>
              <w:lastRenderedPageBreak/>
              <w:softHyphen/>
            </w:r>
            <w:r w:rsidRPr="00197A13">
              <w:rPr>
                <w:rFonts w:asciiTheme="minorHAnsi" w:hAnsiTheme="minorHAnsi" w:cstheme="minorHAnsi"/>
                <w:b/>
                <w:sz w:val="20"/>
                <w:szCs w:val="20"/>
              </w:rPr>
              <w:softHyphen/>
              <w:t>Course Duration &amp; Delivery Plan</w:t>
            </w:r>
          </w:p>
        </w:tc>
        <w:tc>
          <w:tcPr>
            <w:tcW w:w="8589" w:type="dxa"/>
          </w:tcPr>
          <w:p w14:paraId="07B9F779" w14:textId="0346C1A9" w:rsidR="00387033" w:rsidRPr="00FC0C85" w:rsidRDefault="00387033" w:rsidP="00387033">
            <w:pPr>
              <w:pStyle w:val="TableParagraph"/>
              <w:spacing w:before="1"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 xml:space="preserve">This competency-based program is delivered with short daily theory briefings followed by extended hands-on practice. The practical-to-theory balance is maintained at 80:20 across the </w:t>
            </w:r>
            <w:r w:rsidR="009166C2">
              <w:rPr>
                <w:rFonts w:asciiTheme="minorHAnsi" w:hAnsiTheme="minorHAnsi" w:cstheme="minorHAnsi"/>
                <w:sz w:val="20"/>
                <w:szCs w:val="20"/>
              </w:rPr>
              <w:t>12</w:t>
            </w:r>
            <w:r w:rsidRPr="00FC0C85">
              <w:rPr>
                <w:rFonts w:asciiTheme="minorHAnsi" w:hAnsiTheme="minorHAnsi" w:cstheme="minorHAnsi"/>
                <w:sz w:val="20"/>
                <w:szCs w:val="20"/>
              </w:rPr>
              <w:t xml:space="preserve"> weeks, with formative checks embedded and summative assessments.</w:t>
            </w:r>
          </w:p>
          <w:p w14:paraId="04578832" w14:textId="77777777" w:rsidR="00387033" w:rsidRPr="00FC0C85" w:rsidRDefault="00387033" w:rsidP="00387033">
            <w:pPr>
              <w:pStyle w:val="TableParagraph"/>
              <w:spacing w:before="118"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This section outlines the structure of course delivery,</w:t>
            </w:r>
            <w:r w:rsidRPr="00FC0C85">
              <w:rPr>
                <w:rFonts w:asciiTheme="minorHAnsi" w:hAnsiTheme="minorHAnsi" w:cstheme="minorHAnsi"/>
                <w:spacing w:val="-2"/>
                <w:sz w:val="20"/>
                <w:szCs w:val="20"/>
              </w:rPr>
              <w:t xml:space="preserve"> </w:t>
            </w:r>
            <w:r w:rsidRPr="00FC0C85">
              <w:rPr>
                <w:rFonts w:asciiTheme="minorHAnsi" w:hAnsiTheme="minorHAnsi" w:cstheme="minorHAnsi"/>
                <w:sz w:val="20"/>
                <w:szCs w:val="20"/>
              </w:rPr>
              <w:t>including total duration, weekly contact hours, and the balance between theory and practical training.</w:t>
            </w:r>
          </w:p>
          <w:p w14:paraId="2D109239" w14:textId="0385747C" w:rsidR="00387033" w:rsidRPr="00FC0C85" w:rsidRDefault="00387033">
            <w:pPr>
              <w:pStyle w:val="TableParagraph"/>
              <w:numPr>
                <w:ilvl w:val="0"/>
                <w:numId w:val="1"/>
              </w:numPr>
              <w:tabs>
                <w:tab w:val="left" w:pos="824"/>
              </w:tabs>
              <w:spacing w:before="122"/>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5"/>
                <w:sz w:val="20"/>
                <w:szCs w:val="20"/>
              </w:rPr>
              <w:t xml:space="preserve"> </w:t>
            </w:r>
            <w:r w:rsidRPr="00FC0C85">
              <w:rPr>
                <w:rFonts w:asciiTheme="minorHAnsi" w:hAnsiTheme="minorHAnsi" w:cstheme="minorHAnsi"/>
                <w:b/>
                <w:sz w:val="20"/>
                <w:szCs w:val="20"/>
              </w:rPr>
              <w:t>Duration:</w:t>
            </w:r>
            <w:r w:rsidRPr="00FC0C85">
              <w:rPr>
                <w:rFonts w:asciiTheme="minorHAnsi" w:hAnsiTheme="minorHAnsi" w:cstheme="minorHAnsi"/>
                <w:b/>
                <w:spacing w:val="-4"/>
                <w:sz w:val="20"/>
                <w:szCs w:val="20"/>
              </w:rPr>
              <w:t xml:space="preserve"> </w:t>
            </w:r>
            <w:r w:rsidR="009166C2">
              <w:rPr>
                <w:rFonts w:asciiTheme="minorHAnsi" w:hAnsiTheme="minorHAnsi" w:cstheme="minorHAnsi"/>
                <w:sz w:val="20"/>
                <w:szCs w:val="20"/>
              </w:rPr>
              <w:t>3</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months</w:t>
            </w:r>
            <w:r w:rsidRPr="00FC0C85">
              <w:rPr>
                <w:rFonts w:asciiTheme="minorHAnsi" w:hAnsiTheme="minorHAnsi" w:cstheme="minorHAnsi"/>
                <w:spacing w:val="-5"/>
                <w:sz w:val="20"/>
                <w:szCs w:val="20"/>
              </w:rPr>
              <w:t xml:space="preserve"> </w:t>
            </w:r>
            <w:r w:rsidRPr="00FC0C85">
              <w:rPr>
                <w:rFonts w:asciiTheme="minorHAnsi" w:hAnsiTheme="minorHAnsi" w:cstheme="minorHAnsi"/>
                <w:sz w:val="20"/>
                <w:szCs w:val="20"/>
              </w:rPr>
              <w:t>(</w:t>
            </w:r>
            <w:r w:rsidR="009166C2">
              <w:rPr>
                <w:rFonts w:asciiTheme="minorHAnsi" w:hAnsiTheme="minorHAnsi" w:cstheme="minorHAnsi"/>
                <w:sz w:val="20"/>
                <w:szCs w:val="20"/>
              </w:rPr>
              <w:t>12</w:t>
            </w:r>
            <w:r w:rsidR="00347C80" w:rsidRPr="00FC0C85">
              <w:rPr>
                <w:rFonts w:asciiTheme="minorHAnsi" w:hAnsiTheme="minorHAnsi" w:cstheme="minorHAnsi"/>
                <w:spacing w:val="-2"/>
                <w:sz w:val="20"/>
                <w:szCs w:val="20"/>
              </w:rPr>
              <w:t xml:space="preserve"> </w:t>
            </w:r>
            <w:r w:rsidRPr="00FC0C85">
              <w:rPr>
                <w:rFonts w:asciiTheme="minorHAnsi" w:hAnsiTheme="minorHAnsi" w:cstheme="minorHAnsi"/>
                <w:spacing w:val="-2"/>
                <w:sz w:val="20"/>
                <w:szCs w:val="20"/>
              </w:rPr>
              <w:t>weeks)</w:t>
            </w:r>
          </w:p>
          <w:p w14:paraId="6FC6670D" w14:textId="77777777" w:rsidR="00387033" w:rsidRPr="00FC0C85" w:rsidRDefault="00387033">
            <w:pPr>
              <w:pStyle w:val="TableParagraph"/>
              <w:numPr>
                <w:ilvl w:val="0"/>
                <w:numId w:val="1"/>
              </w:numPr>
              <w:tabs>
                <w:tab w:val="left" w:pos="824"/>
              </w:tabs>
              <w:spacing w:before="39"/>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Weekly</w:t>
            </w:r>
            <w:r w:rsidRPr="00FC0C85">
              <w:rPr>
                <w:rFonts w:asciiTheme="minorHAnsi" w:hAnsiTheme="minorHAnsi" w:cstheme="minorHAnsi"/>
                <w:b/>
                <w:spacing w:val="-3"/>
                <w:sz w:val="20"/>
                <w:szCs w:val="20"/>
              </w:rPr>
              <w:t xml:space="preserve"> </w:t>
            </w:r>
            <w:r w:rsidRPr="00FC0C85">
              <w:rPr>
                <w:rFonts w:asciiTheme="minorHAnsi" w:hAnsiTheme="minorHAnsi" w:cstheme="minorHAnsi"/>
                <w:b/>
                <w:sz w:val="20"/>
                <w:szCs w:val="20"/>
              </w:rPr>
              <w:t>Hours</w:t>
            </w:r>
            <w:r w:rsidRPr="00FC0C85">
              <w:rPr>
                <w:rFonts w:asciiTheme="minorHAnsi" w:hAnsiTheme="minorHAnsi" w:cstheme="minorHAnsi"/>
                <w:sz w:val="20"/>
                <w:szCs w:val="20"/>
              </w:rPr>
              <w:t>:</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20</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hours/week</w:t>
            </w:r>
            <w:r w:rsidRPr="00FC0C85">
              <w:rPr>
                <w:rFonts w:asciiTheme="minorHAnsi" w:hAnsiTheme="minorHAnsi" w:cstheme="minorHAnsi"/>
                <w:spacing w:val="-4"/>
                <w:sz w:val="20"/>
                <w:szCs w:val="20"/>
              </w:rPr>
              <w:t xml:space="preserve"> </w:t>
            </w:r>
          </w:p>
          <w:p w14:paraId="555C0D3B" w14:textId="6FBAEC2B" w:rsidR="00387033" w:rsidRPr="00FC0C85" w:rsidRDefault="00387033">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Theory:</w:t>
            </w:r>
            <w:r w:rsidRPr="00FC0C85">
              <w:rPr>
                <w:rFonts w:asciiTheme="minorHAnsi" w:hAnsiTheme="minorHAnsi" w:cstheme="minorHAnsi"/>
                <w:spacing w:val="-6"/>
                <w:sz w:val="20"/>
                <w:szCs w:val="20"/>
              </w:rPr>
              <w:t xml:space="preserve"> </w:t>
            </w:r>
            <w:r w:rsidR="003D7428">
              <w:rPr>
                <w:rFonts w:asciiTheme="minorHAnsi" w:hAnsiTheme="minorHAnsi" w:cstheme="minorHAnsi"/>
                <w:spacing w:val="-1"/>
                <w:sz w:val="20"/>
                <w:szCs w:val="20"/>
              </w:rPr>
              <w:t xml:space="preserve">48 </w:t>
            </w:r>
            <w:r w:rsidR="00225A0E" w:rsidRPr="00FC0C85">
              <w:rPr>
                <w:rFonts w:asciiTheme="minorHAnsi" w:hAnsiTheme="minorHAnsi" w:cstheme="minorHAnsi"/>
                <w:sz w:val="20"/>
                <w:szCs w:val="20"/>
              </w:rPr>
              <w:t>hrs.</w:t>
            </w:r>
            <w:r w:rsidRPr="00FC0C85">
              <w:rPr>
                <w:rFonts w:asciiTheme="minorHAnsi" w:hAnsiTheme="minorHAnsi" w:cstheme="minorHAnsi"/>
                <w:spacing w:val="-2"/>
                <w:sz w:val="20"/>
                <w:szCs w:val="20"/>
              </w:rPr>
              <w:t xml:space="preserve"> </w:t>
            </w:r>
            <w:r w:rsidRPr="00FC0C85">
              <w:rPr>
                <w:rFonts w:asciiTheme="minorHAnsi" w:hAnsiTheme="minorHAnsi" w:cstheme="minorHAnsi"/>
                <w:spacing w:val="-4"/>
                <w:sz w:val="20"/>
                <w:szCs w:val="20"/>
              </w:rPr>
              <w:t>(20%)</w:t>
            </w:r>
          </w:p>
          <w:p w14:paraId="419CDDE6" w14:textId="67585A54" w:rsidR="00EB00C1" w:rsidRPr="00FC0C85" w:rsidRDefault="00387033">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Practical:</w:t>
            </w:r>
            <w:r w:rsidR="00225A0E">
              <w:rPr>
                <w:rFonts w:asciiTheme="minorHAnsi" w:hAnsiTheme="minorHAnsi" w:cstheme="minorHAnsi"/>
                <w:spacing w:val="-8"/>
                <w:sz w:val="20"/>
                <w:szCs w:val="20"/>
              </w:rPr>
              <w:t xml:space="preserve">192 </w:t>
            </w:r>
            <w:r w:rsidR="00225A0E" w:rsidRPr="00FC0C85">
              <w:rPr>
                <w:rFonts w:asciiTheme="minorHAnsi" w:hAnsiTheme="minorHAnsi" w:cstheme="minorHAnsi"/>
                <w:spacing w:val="-3"/>
                <w:sz w:val="20"/>
                <w:szCs w:val="20"/>
              </w:rPr>
              <w:t>hrs.</w:t>
            </w:r>
            <w:r w:rsidRPr="00FC0C85">
              <w:rPr>
                <w:rFonts w:asciiTheme="minorHAnsi" w:hAnsiTheme="minorHAnsi" w:cstheme="minorHAnsi"/>
                <w:spacing w:val="-5"/>
                <w:sz w:val="20"/>
                <w:szCs w:val="20"/>
              </w:rPr>
              <w:t xml:space="preserve"> </w:t>
            </w:r>
            <w:r w:rsidRPr="00FC0C85">
              <w:rPr>
                <w:rFonts w:asciiTheme="minorHAnsi" w:hAnsiTheme="minorHAnsi" w:cstheme="minorHAnsi"/>
                <w:spacing w:val="-4"/>
                <w:sz w:val="20"/>
                <w:szCs w:val="20"/>
              </w:rPr>
              <w:t>(80%)</w:t>
            </w:r>
          </w:p>
        </w:tc>
      </w:tr>
      <w:tr w:rsidR="002A4356" w:rsidRPr="00FC0C85" w14:paraId="5DC50BDB" w14:textId="77777777" w:rsidTr="00DB7E88">
        <w:trPr>
          <w:trHeight w:val="265"/>
        </w:trPr>
        <w:tc>
          <w:tcPr>
            <w:tcW w:w="2071" w:type="dxa"/>
            <w:shd w:val="clear" w:color="auto" w:fill="F1F1F1"/>
          </w:tcPr>
          <w:p w14:paraId="0D8D99FE" w14:textId="5CAEEBC0" w:rsidR="002A4356" w:rsidRPr="00FC0C85" w:rsidRDefault="00387033" w:rsidP="00DB7E88">
            <w:pPr>
              <w:pStyle w:val="TableParagraph"/>
              <w:spacing w:line="268" w:lineRule="exact"/>
              <w:ind w:left="107"/>
              <w:rPr>
                <w:rFonts w:asciiTheme="minorHAnsi" w:hAnsiTheme="minorHAnsi" w:cstheme="minorHAnsi"/>
                <w:b/>
                <w:sz w:val="20"/>
                <w:szCs w:val="20"/>
              </w:rPr>
            </w:pPr>
            <w:r w:rsidRPr="00197A13">
              <w:rPr>
                <w:rFonts w:asciiTheme="minorHAnsi" w:hAnsiTheme="minorHAnsi" w:cstheme="minorHAnsi"/>
                <w:b/>
                <w:sz w:val="20"/>
                <w:szCs w:val="20"/>
              </w:rPr>
              <w:t>Career</w:t>
            </w:r>
            <w:r w:rsidRPr="00197A13">
              <w:rPr>
                <w:rFonts w:asciiTheme="minorHAnsi" w:hAnsiTheme="minorHAnsi" w:cstheme="minorHAnsi"/>
                <w:b/>
                <w:spacing w:val="-13"/>
                <w:sz w:val="20"/>
                <w:szCs w:val="20"/>
              </w:rPr>
              <w:t xml:space="preserve"> </w:t>
            </w:r>
            <w:r w:rsidRPr="00197A13">
              <w:rPr>
                <w:rFonts w:asciiTheme="minorHAnsi" w:hAnsiTheme="minorHAnsi" w:cstheme="minorHAnsi"/>
                <w:b/>
                <w:sz w:val="20"/>
                <w:szCs w:val="20"/>
              </w:rPr>
              <w:t>Progression &amp; Job Employment</w:t>
            </w:r>
          </w:p>
        </w:tc>
        <w:tc>
          <w:tcPr>
            <w:tcW w:w="8589" w:type="dxa"/>
          </w:tcPr>
          <w:p w14:paraId="244A3957" w14:textId="77777777" w:rsidR="00AA4989" w:rsidRPr="00AA4989" w:rsidRDefault="00AA4989" w:rsidP="00AA4989">
            <w:pPr>
              <w:pStyle w:val="Default"/>
              <w:ind w:left="109" w:right="108"/>
              <w:rPr>
                <w:rFonts w:asciiTheme="minorHAnsi" w:eastAsia="Calibri" w:hAnsiTheme="minorHAnsi" w:cstheme="minorHAnsi"/>
                <w:color w:val="auto"/>
                <w:sz w:val="20"/>
                <w:szCs w:val="20"/>
              </w:rPr>
            </w:pPr>
            <w:r w:rsidRPr="00AA4989">
              <w:rPr>
                <w:rFonts w:asciiTheme="minorHAnsi" w:eastAsia="Calibri" w:hAnsiTheme="minorHAnsi" w:cstheme="minorHAnsi"/>
                <w:color w:val="auto"/>
                <w:sz w:val="20"/>
                <w:szCs w:val="20"/>
              </w:rPr>
              <w:t>Graduates of the Surgical Supervisor course will be well-equipped for entry-level and mid-level supervisory roles within the surgical instruments manufacturing industry. Employment opportunities exist across surgical instruments production units, export houses, quality control departments, and medical device manufacturing facilities. Typical starting positions include:</w:t>
            </w:r>
          </w:p>
          <w:p w14:paraId="4E868EDA" w14:textId="39BEDF6B"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Production Supervisor / Line In-charge</w:t>
            </w:r>
          </w:p>
          <w:p w14:paraId="1B232FA4" w14:textId="5CD57547"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Quality Control Inspector</w:t>
            </w:r>
          </w:p>
          <w:p w14:paraId="2FE77661" w14:textId="34DF2267"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Process Monitoring Assistant</w:t>
            </w:r>
          </w:p>
          <w:p w14:paraId="5DB52BDF" w14:textId="45B55EAE"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Compliance &amp; Documentation Assistant</w:t>
            </w:r>
          </w:p>
          <w:p w14:paraId="0A60F28A" w14:textId="056C9189"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Inventory / Material Control Officer</w:t>
            </w:r>
          </w:p>
          <w:p w14:paraId="33AE779C" w14:textId="69FFB89C"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Team Leader – Assembly / Finishing Section</w:t>
            </w:r>
          </w:p>
          <w:p w14:paraId="472F669A" w14:textId="77777777" w:rsidR="00AA4989" w:rsidRPr="00AA4989" w:rsidRDefault="00AA4989" w:rsidP="00AA4989">
            <w:pPr>
              <w:pStyle w:val="Default"/>
              <w:ind w:left="109" w:right="108"/>
              <w:rPr>
                <w:rFonts w:asciiTheme="minorHAnsi" w:eastAsia="Calibri" w:hAnsiTheme="minorHAnsi" w:cstheme="minorHAnsi"/>
                <w:color w:val="auto"/>
                <w:sz w:val="20"/>
                <w:szCs w:val="20"/>
              </w:rPr>
            </w:pPr>
            <w:r w:rsidRPr="00AA4989">
              <w:rPr>
                <w:rFonts w:asciiTheme="minorHAnsi" w:eastAsia="Calibri" w:hAnsiTheme="minorHAnsi" w:cstheme="minorHAnsi"/>
                <w:color w:val="auto"/>
                <w:sz w:val="20"/>
                <w:szCs w:val="20"/>
              </w:rPr>
              <w:t>With experience and continued professional development, graduates may advance to leadership and specialized positions such as:</w:t>
            </w:r>
          </w:p>
          <w:p w14:paraId="007FEE00" w14:textId="67E10F88"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Senior Production Supervisor</w:t>
            </w:r>
          </w:p>
          <w:p w14:paraId="46DA377D" w14:textId="1CB514A9"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Quality Assurance Manager</w:t>
            </w:r>
          </w:p>
          <w:p w14:paraId="3C8F86CF" w14:textId="443D4E63"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Manufacturing / Operations Coordinator</w:t>
            </w:r>
          </w:p>
          <w:p w14:paraId="693394AE" w14:textId="1B876382"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bCs/>
                <w:sz w:val="20"/>
                <w:szCs w:val="20"/>
              </w:rPr>
            </w:pPr>
            <w:r w:rsidRPr="00AA4989">
              <w:rPr>
                <w:rFonts w:asciiTheme="minorHAnsi" w:hAnsiTheme="minorHAnsi" w:cstheme="minorHAnsi"/>
                <w:bCs/>
                <w:sz w:val="20"/>
                <w:szCs w:val="20"/>
              </w:rPr>
              <w:t>Production Planning &amp; Control Executive</w:t>
            </w:r>
          </w:p>
          <w:p w14:paraId="0C596D5C" w14:textId="2B77B769" w:rsidR="00AA4989" w:rsidRPr="00AA4989" w:rsidRDefault="00AA4989" w:rsidP="00AA4989">
            <w:pPr>
              <w:pStyle w:val="TableParagraph"/>
              <w:numPr>
                <w:ilvl w:val="0"/>
                <w:numId w:val="1"/>
              </w:numPr>
              <w:tabs>
                <w:tab w:val="left" w:pos="824"/>
              </w:tabs>
              <w:ind w:left="824" w:hanging="359"/>
              <w:jc w:val="both"/>
              <w:rPr>
                <w:rFonts w:asciiTheme="minorHAnsi" w:hAnsiTheme="minorHAnsi" w:cstheme="minorHAnsi"/>
                <w:sz w:val="20"/>
                <w:szCs w:val="20"/>
              </w:rPr>
            </w:pPr>
            <w:r w:rsidRPr="00AA4989">
              <w:rPr>
                <w:rFonts w:asciiTheme="minorHAnsi" w:hAnsiTheme="minorHAnsi" w:cstheme="minorHAnsi"/>
                <w:bCs/>
                <w:sz w:val="20"/>
                <w:szCs w:val="20"/>
              </w:rPr>
              <w:t>Factory Manager (Surgical Instruments Division)</w:t>
            </w:r>
          </w:p>
        </w:tc>
      </w:tr>
      <w:tr w:rsidR="00EB00C1" w:rsidRPr="00FC0C85" w14:paraId="3C78BFD2" w14:textId="77777777" w:rsidTr="00DB7E88">
        <w:trPr>
          <w:trHeight w:val="265"/>
        </w:trPr>
        <w:tc>
          <w:tcPr>
            <w:tcW w:w="2071" w:type="dxa"/>
            <w:shd w:val="clear" w:color="auto" w:fill="F1F1F1"/>
          </w:tcPr>
          <w:p w14:paraId="14C39EEC" w14:textId="671D9A91"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No of Students</w:t>
            </w:r>
          </w:p>
        </w:tc>
        <w:tc>
          <w:tcPr>
            <w:tcW w:w="8589" w:type="dxa"/>
          </w:tcPr>
          <w:p w14:paraId="2FB48C57" w14:textId="75BF9E1D" w:rsidR="00EB00C1" w:rsidRPr="00FC0C85" w:rsidRDefault="00EB00C1" w:rsidP="00EB00C1">
            <w:pPr>
              <w:pStyle w:val="TableParagraph"/>
              <w:spacing w:before="119"/>
              <w:ind w:left="110"/>
              <w:rPr>
                <w:rFonts w:asciiTheme="minorHAnsi" w:hAnsiTheme="minorHAnsi" w:cstheme="minorHAnsi"/>
                <w:sz w:val="20"/>
                <w:szCs w:val="20"/>
              </w:rPr>
            </w:pPr>
            <w:r w:rsidRPr="00FC0C85">
              <w:rPr>
                <w:rFonts w:asciiTheme="minorHAnsi" w:hAnsiTheme="minorHAnsi" w:cstheme="minorHAnsi"/>
                <w:b/>
                <w:color w:val="000000" w:themeColor="text1"/>
                <w:sz w:val="20"/>
                <w:szCs w:val="20"/>
              </w:rPr>
              <w:t>25</w:t>
            </w:r>
          </w:p>
        </w:tc>
      </w:tr>
      <w:tr w:rsidR="00EB00C1" w:rsidRPr="00FC0C85" w14:paraId="4938EB85" w14:textId="77777777" w:rsidTr="00DB7E88">
        <w:trPr>
          <w:trHeight w:val="265"/>
        </w:trPr>
        <w:tc>
          <w:tcPr>
            <w:tcW w:w="2071" w:type="dxa"/>
            <w:shd w:val="clear" w:color="auto" w:fill="F1F1F1"/>
          </w:tcPr>
          <w:p w14:paraId="47E434A6" w14:textId="5321BEE3"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Learning Place</w:t>
            </w:r>
          </w:p>
        </w:tc>
        <w:tc>
          <w:tcPr>
            <w:tcW w:w="8589" w:type="dxa"/>
          </w:tcPr>
          <w:p w14:paraId="18C49947" w14:textId="50A4EA26" w:rsidR="00EB00C1" w:rsidRPr="00FC0C85" w:rsidRDefault="00EB00C1" w:rsidP="00EB00C1">
            <w:pPr>
              <w:pStyle w:val="TableParagraph"/>
              <w:spacing w:before="119"/>
              <w:ind w:left="110"/>
              <w:rPr>
                <w:rFonts w:asciiTheme="minorHAnsi" w:hAnsiTheme="minorHAnsi" w:cstheme="minorHAnsi"/>
                <w:sz w:val="20"/>
                <w:szCs w:val="20"/>
              </w:rPr>
            </w:pPr>
            <w:r w:rsidRPr="00FC0C85">
              <w:rPr>
                <w:rFonts w:asciiTheme="minorHAnsi" w:hAnsiTheme="minorHAnsi" w:cstheme="minorHAnsi"/>
                <w:b/>
                <w:color w:val="000000" w:themeColor="text1"/>
                <w:sz w:val="20"/>
                <w:szCs w:val="20"/>
              </w:rPr>
              <w:t>Classroom /workplace</w:t>
            </w:r>
          </w:p>
        </w:tc>
      </w:tr>
      <w:tr w:rsidR="00EB00C1" w:rsidRPr="00FC0C85" w14:paraId="33A86B63" w14:textId="77777777" w:rsidTr="00DB7E88">
        <w:trPr>
          <w:trHeight w:val="265"/>
        </w:trPr>
        <w:tc>
          <w:tcPr>
            <w:tcW w:w="2071" w:type="dxa"/>
            <w:shd w:val="clear" w:color="auto" w:fill="F1F1F1"/>
          </w:tcPr>
          <w:p w14:paraId="13D988D2" w14:textId="61B78BEB"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Instructional Resources</w:t>
            </w:r>
          </w:p>
        </w:tc>
        <w:tc>
          <w:tcPr>
            <w:tcW w:w="8589" w:type="dxa"/>
          </w:tcPr>
          <w:p w14:paraId="3D3077B1" w14:textId="4B872F11" w:rsidR="002F3639" w:rsidRPr="00FC0C85" w:rsidRDefault="002F3639" w:rsidP="002F3639">
            <w:pPr>
              <w:rPr>
                <w:rStyle w:val="Emphasis"/>
                <w:rFonts w:asciiTheme="minorHAnsi" w:eastAsia="SimSun" w:hAnsiTheme="minorHAnsi" w:cstheme="minorHAnsi"/>
                <w:b/>
                <w:bCs/>
                <w:i w:val="0"/>
                <w:iCs w:val="0"/>
                <w:sz w:val="2"/>
                <w:szCs w:val="2"/>
              </w:rPr>
            </w:pPr>
            <w:r w:rsidRPr="00FC0C85">
              <w:rPr>
                <w:rStyle w:val="Emphasis"/>
                <w:rFonts w:asciiTheme="minorHAnsi" w:eastAsia="SimSun" w:hAnsiTheme="minorHAnsi" w:cstheme="minorHAnsi"/>
                <w:b/>
                <w:bCs/>
                <w:i w:val="0"/>
                <w:iCs w:val="0"/>
                <w:sz w:val="2"/>
                <w:szCs w:val="2"/>
              </w:rPr>
              <w:t>0</w:t>
            </w:r>
          </w:p>
          <w:p w14:paraId="076C8963" w14:textId="614B2EF7" w:rsidR="002F3639" w:rsidRPr="00FC0C85" w:rsidRDefault="00957FC6" w:rsidP="00957FC6">
            <w:pPr>
              <w:ind w:left="109"/>
              <w:rPr>
                <w:rFonts w:asciiTheme="minorHAnsi" w:eastAsia="SimSun" w:hAnsiTheme="minorHAnsi" w:cstheme="minorHAnsi"/>
                <w:b/>
                <w:bCs/>
                <w:sz w:val="20"/>
                <w:szCs w:val="20"/>
              </w:rPr>
            </w:pPr>
            <w:r w:rsidRPr="00957FC6">
              <w:rPr>
                <w:rFonts w:asciiTheme="minorHAnsi" w:eastAsia="SimSun" w:hAnsiTheme="minorHAnsi" w:cstheme="minorHAnsi"/>
                <w:b/>
                <w:bCs/>
                <w:sz w:val="20"/>
                <w:szCs w:val="20"/>
              </w:rPr>
              <w:t>Surgical Instruments: A Pocket Guide</w:t>
            </w:r>
            <w:r>
              <w:rPr>
                <w:rFonts w:asciiTheme="minorHAnsi" w:eastAsia="SimSun" w:hAnsiTheme="minorHAnsi" w:cstheme="minorHAnsi"/>
                <w:b/>
                <w:bCs/>
                <w:sz w:val="20"/>
                <w:szCs w:val="20"/>
              </w:rPr>
              <w:t xml:space="preserve"> </w:t>
            </w:r>
            <w:r w:rsidR="00F50036">
              <w:rPr>
                <w:rStyle w:val="Emphasis"/>
                <w:rFonts w:asciiTheme="minorHAnsi" w:eastAsia="SimSun" w:hAnsiTheme="minorHAnsi" w:cstheme="minorHAnsi"/>
                <w:b/>
                <w:bCs/>
                <w:i w:val="0"/>
                <w:iCs w:val="0"/>
                <w:sz w:val="20"/>
                <w:szCs w:val="20"/>
              </w:rPr>
              <w:t xml:space="preserve">by </w:t>
            </w:r>
            <w:r w:rsidRPr="00957FC6">
              <w:rPr>
                <w:rFonts w:asciiTheme="minorHAnsi" w:eastAsia="SimSun" w:hAnsiTheme="minorHAnsi" w:cstheme="minorHAnsi"/>
                <w:b/>
                <w:bCs/>
                <w:sz w:val="20"/>
                <w:szCs w:val="20"/>
              </w:rPr>
              <w:t>Rick Schultz</w:t>
            </w:r>
          </w:p>
          <w:p w14:paraId="37EC4166" w14:textId="161F9BA4" w:rsidR="00F50036" w:rsidRDefault="00957FC6" w:rsidP="00957FC6">
            <w:pPr>
              <w:ind w:left="109"/>
              <w:rPr>
                <w:rFonts w:asciiTheme="minorHAnsi" w:eastAsia="SimSun" w:hAnsiTheme="minorHAnsi" w:cstheme="minorHAnsi"/>
                <w:sz w:val="20"/>
                <w:szCs w:val="20"/>
              </w:rPr>
            </w:pPr>
            <w:r w:rsidRPr="00957FC6">
              <w:rPr>
                <w:rFonts w:asciiTheme="minorHAnsi" w:eastAsia="SimSun" w:hAnsiTheme="minorHAnsi" w:cstheme="minorHAnsi"/>
                <w:sz w:val="20"/>
                <w:szCs w:val="20"/>
              </w:rPr>
              <w:t>Excellent reference for identifying, classifying, and understanding the function and handling of surgical instruments used globally.</w:t>
            </w:r>
          </w:p>
          <w:p w14:paraId="5D58A08B" w14:textId="77777777" w:rsidR="00957FC6" w:rsidRDefault="00957FC6" w:rsidP="00957FC6">
            <w:pPr>
              <w:ind w:left="109"/>
              <w:rPr>
                <w:rFonts w:eastAsia="SimSun"/>
              </w:rPr>
            </w:pPr>
          </w:p>
          <w:p w14:paraId="5586233F" w14:textId="672648A1" w:rsidR="002F3639" w:rsidRPr="00FC0C85" w:rsidRDefault="00957FC6" w:rsidP="00957FC6">
            <w:pPr>
              <w:ind w:left="109"/>
              <w:rPr>
                <w:rStyle w:val="Strong"/>
                <w:rFonts w:asciiTheme="minorHAnsi" w:hAnsiTheme="minorHAnsi" w:cstheme="minorHAnsi"/>
                <w:sz w:val="20"/>
                <w:szCs w:val="20"/>
              </w:rPr>
            </w:pPr>
            <w:r w:rsidRPr="00957FC6">
              <w:rPr>
                <w:rFonts w:asciiTheme="minorHAnsi" w:hAnsiTheme="minorHAnsi" w:cstheme="minorHAnsi"/>
                <w:b/>
                <w:bCs/>
                <w:sz w:val="20"/>
                <w:szCs w:val="20"/>
              </w:rPr>
              <w:t>Production and Operations Management</w:t>
            </w:r>
            <w:r>
              <w:rPr>
                <w:rFonts w:asciiTheme="minorHAnsi" w:hAnsiTheme="minorHAnsi" w:cstheme="minorHAnsi"/>
                <w:b/>
                <w:bCs/>
                <w:sz w:val="20"/>
                <w:szCs w:val="20"/>
              </w:rPr>
              <w:t xml:space="preserve"> </w:t>
            </w:r>
            <w:r w:rsidR="00F50036">
              <w:rPr>
                <w:rStyle w:val="Emphasis"/>
                <w:rFonts w:asciiTheme="minorHAnsi" w:hAnsiTheme="minorHAnsi" w:cstheme="minorHAnsi"/>
                <w:b/>
                <w:bCs/>
                <w:i w:val="0"/>
                <w:iCs w:val="0"/>
                <w:sz w:val="20"/>
                <w:szCs w:val="20"/>
              </w:rPr>
              <w:t xml:space="preserve">by </w:t>
            </w:r>
            <w:r w:rsidRPr="00957FC6">
              <w:rPr>
                <w:rFonts w:asciiTheme="minorHAnsi" w:hAnsiTheme="minorHAnsi" w:cstheme="minorHAnsi"/>
                <w:b/>
                <w:bCs/>
                <w:sz w:val="20"/>
                <w:szCs w:val="20"/>
              </w:rPr>
              <w:t>Everett E. Adam Jr. &amp; Ronald J. Ebert</w:t>
            </w:r>
          </w:p>
          <w:p w14:paraId="555BF099" w14:textId="77777777" w:rsidR="00EB00C1" w:rsidRDefault="00957FC6" w:rsidP="00957FC6">
            <w:pPr>
              <w:ind w:left="109"/>
              <w:rPr>
                <w:rFonts w:asciiTheme="minorHAnsi" w:hAnsiTheme="minorHAnsi" w:cstheme="minorHAnsi"/>
                <w:sz w:val="20"/>
                <w:szCs w:val="20"/>
              </w:rPr>
            </w:pPr>
            <w:r w:rsidRPr="00957FC6">
              <w:rPr>
                <w:rFonts w:asciiTheme="minorHAnsi" w:hAnsiTheme="minorHAnsi" w:cstheme="minorHAnsi"/>
                <w:sz w:val="20"/>
                <w:szCs w:val="20"/>
              </w:rPr>
              <w:t>Covers production planning, workflow optimization, and managerial decision-making.</w:t>
            </w:r>
          </w:p>
          <w:p w14:paraId="1B62AD8B" w14:textId="1F96A132" w:rsidR="00AC0F5F" w:rsidRPr="00FC0C85" w:rsidRDefault="00AC0F5F" w:rsidP="00957FC6">
            <w:pPr>
              <w:ind w:left="109"/>
              <w:rPr>
                <w:rFonts w:asciiTheme="minorHAnsi" w:hAnsiTheme="minorHAnsi" w:cstheme="minorHAnsi"/>
                <w:sz w:val="20"/>
                <w:szCs w:val="20"/>
              </w:rPr>
            </w:pPr>
          </w:p>
        </w:tc>
      </w:tr>
    </w:tbl>
    <w:p w14:paraId="1447339D" w14:textId="77777777" w:rsidR="00EE0289" w:rsidRPr="00FC0C85" w:rsidRDefault="00EE0289">
      <w:pPr>
        <w:rPr>
          <w:rFonts w:asciiTheme="minorHAnsi" w:hAnsiTheme="minorHAnsi" w:cstheme="minorHAnsi"/>
          <w:sz w:val="2"/>
          <w:szCs w:val="2"/>
        </w:rPr>
        <w:sectPr w:rsidR="00EE0289" w:rsidRPr="00FC0C85">
          <w:footerReference w:type="default" r:id="rId9"/>
          <w:pgSz w:w="11910" w:h="16840"/>
          <w:pgMar w:top="680" w:right="566" w:bottom="860" w:left="566" w:header="0" w:footer="662" w:gutter="0"/>
          <w:cols w:space="720"/>
        </w:sectPr>
      </w:pPr>
    </w:p>
    <w:p w14:paraId="61F1DCC9" w14:textId="7738E314" w:rsidR="002435A8" w:rsidRPr="00FC0C85" w:rsidRDefault="002435A8" w:rsidP="002435A8">
      <w:pPr>
        <w:jc w:val="center"/>
        <w:rPr>
          <w:rFonts w:asciiTheme="minorHAnsi" w:hAnsiTheme="minorHAnsi" w:cstheme="minorHAnsi"/>
          <w:b/>
          <w:color w:val="000000" w:themeColor="text1"/>
          <w:sz w:val="44"/>
          <w:szCs w:val="44"/>
        </w:rPr>
      </w:pPr>
      <w:r w:rsidRPr="00FC0C85">
        <w:rPr>
          <w:rFonts w:asciiTheme="minorHAnsi" w:hAnsiTheme="minorHAnsi" w:cstheme="minorHAnsi"/>
          <w:b/>
          <w:color w:val="000000" w:themeColor="text1"/>
          <w:sz w:val="44"/>
          <w:szCs w:val="44"/>
        </w:rPr>
        <w:lastRenderedPageBreak/>
        <w:t>DETAIL OF COURSE CONTENTS</w:t>
      </w:r>
    </w:p>
    <w:p w14:paraId="1B5C8A33" w14:textId="16AFF439" w:rsidR="002435A8" w:rsidRPr="00FC0C85" w:rsidRDefault="002435A8" w:rsidP="002435A8">
      <w:pPr>
        <w:tabs>
          <w:tab w:val="left" w:pos="3306"/>
        </w:tabs>
        <w:rPr>
          <w:rFonts w:asciiTheme="minorHAnsi" w:hAnsiTheme="minorHAnsi"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5391"/>
        <w:gridCol w:w="3260"/>
      </w:tblGrid>
      <w:tr w:rsidR="002435A8" w:rsidRPr="00FC0C85" w14:paraId="63CA8CDF" w14:textId="77777777" w:rsidTr="000B6CD5">
        <w:trPr>
          <w:trHeight w:val="535"/>
          <w:jc w:val="center"/>
        </w:trPr>
        <w:tc>
          <w:tcPr>
            <w:tcW w:w="1555" w:type="dxa"/>
            <w:tcBorders>
              <w:top w:val="single" w:sz="4" w:space="0" w:color="auto"/>
              <w:left w:val="single" w:sz="4" w:space="0" w:color="auto"/>
              <w:bottom w:val="single" w:sz="4" w:space="0" w:color="auto"/>
            </w:tcBorders>
            <w:vAlign w:val="center"/>
          </w:tcPr>
          <w:p w14:paraId="1678AEC1" w14:textId="77777777" w:rsidR="002435A8" w:rsidRPr="00001266" w:rsidRDefault="002435A8" w:rsidP="00AB0F70">
            <w:pPr>
              <w:pStyle w:val="TableParagraph"/>
              <w:ind w:left="107"/>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pacing w:val="-4"/>
                <w:sz w:val="20"/>
                <w:szCs w:val="20"/>
              </w:rPr>
              <w:t>Module Title</w:t>
            </w:r>
          </w:p>
        </w:tc>
        <w:tc>
          <w:tcPr>
            <w:tcW w:w="5391" w:type="dxa"/>
            <w:tcBorders>
              <w:top w:val="single" w:sz="4" w:space="0" w:color="auto"/>
              <w:bottom w:val="single" w:sz="4" w:space="0" w:color="auto"/>
            </w:tcBorders>
            <w:vAlign w:val="center"/>
          </w:tcPr>
          <w:p w14:paraId="2ED4DA16" w14:textId="77777777" w:rsidR="002435A8" w:rsidRPr="00001266" w:rsidRDefault="002435A8" w:rsidP="00AB0F70">
            <w:pPr>
              <w:pStyle w:val="TableParagraph"/>
              <w:ind w:left="106"/>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z w:val="20"/>
                <w:szCs w:val="20"/>
              </w:rPr>
              <w:t>Leaning Units</w:t>
            </w:r>
          </w:p>
        </w:tc>
        <w:tc>
          <w:tcPr>
            <w:tcW w:w="3260" w:type="dxa"/>
            <w:tcBorders>
              <w:top w:val="single" w:sz="4" w:space="0" w:color="auto"/>
              <w:bottom w:val="single" w:sz="4" w:space="0" w:color="auto"/>
              <w:right w:val="single" w:sz="4" w:space="0" w:color="auto"/>
            </w:tcBorders>
            <w:vAlign w:val="center"/>
          </w:tcPr>
          <w:p w14:paraId="36BF4BC5" w14:textId="77777777" w:rsidR="002435A8" w:rsidRPr="00D50755" w:rsidRDefault="002435A8" w:rsidP="00AB0F70">
            <w:pPr>
              <w:pStyle w:val="TableParagraph"/>
              <w:ind w:left="105"/>
              <w:jc w:val="center"/>
              <w:rPr>
                <w:rFonts w:asciiTheme="minorHAnsi" w:eastAsia="Adobe Kaiti Std R" w:hAnsiTheme="minorHAnsi" w:cstheme="minorHAnsi"/>
                <w:b/>
                <w:sz w:val="20"/>
                <w:szCs w:val="20"/>
                <w:highlight w:val="yellow"/>
              </w:rPr>
            </w:pPr>
            <w:r w:rsidRPr="00AC0F5F">
              <w:rPr>
                <w:rFonts w:asciiTheme="minorHAnsi" w:eastAsia="Adobe Kaiti Std R" w:hAnsiTheme="minorHAnsi" w:cstheme="minorHAnsi"/>
                <w:b/>
                <w:sz w:val="20"/>
                <w:szCs w:val="20"/>
              </w:rPr>
              <w:t>Task/Practical</w:t>
            </w:r>
          </w:p>
        </w:tc>
      </w:tr>
      <w:tr w:rsidR="000B6CD5" w:rsidRPr="00FC0C85" w14:paraId="4F63338E" w14:textId="77777777" w:rsidTr="000B6CD5">
        <w:trPr>
          <w:trHeight w:val="583"/>
          <w:jc w:val="center"/>
        </w:trPr>
        <w:tc>
          <w:tcPr>
            <w:tcW w:w="1555" w:type="dxa"/>
            <w:vMerge w:val="restart"/>
            <w:tcBorders>
              <w:top w:val="single" w:sz="4" w:space="0" w:color="auto"/>
            </w:tcBorders>
          </w:tcPr>
          <w:p w14:paraId="7A262F98" w14:textId="77777777" w:rsidR="000B6CD5" w:rsidRPr="00001266" w:rsidRDefault="000B6CD5" w:rsidP="000B6CD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w:t>
            </w:r>
          </w:p>
          <w:p w14:paraId="25FCCDE9" w14:textId="77777777" w:rsidR="000B6CD5" w:rsidRPr="00CC3DFA" w:rsidRDefault="000B6CD5" w:rsidP="000B6CD5">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Introduction to Surgical Industry</w:t>
            </w:r>
          </w:p>
          <w:p w14:paraId="50797D21" w14:textId="44586529" w:rsidR="000B6CD5" w:rsidRPr="00001266" w:rsidRDefault="000B6CD5" w:rsidP="000B6CD5">
            <w:pPr>
              <w:rPr>
                <w:rFonts w:asciiTheme="minorHAnsi" w:eastAsia="Adobe Kaiti Std R" w:hAnsiTheme="minorHAnsi" w:cstheme="minorHAnsi"/>
                <w:sz w:val="20"/>
                <w:szCs w:val="20"/>
              </w:rPr>
            </w:pPr>
          </w:p>
        </w:tc>
        <w:tc>
          <w:tcPr>
            <w:tcW w:w="5391" w:type="dxa"/>
            <w:tcBorders>
              <w:top w:val="single" w:sz="4" w:space="0" w:color="auto"/>
            </w:tcBorders>
          </w:tcPr>
          <w:p w14:paraId="7942B3ED" w14:textId="77777777" w:rsidR="000B6CD5" w:rsidRPr="00CC3DFA" w:rsidRDefault="000B6CD5" w:rsidP="000B6CD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CC3DFA">
              <w:rPr>
                <w:rStyle w:val="MSGENFONTSTYLENAMETEMPLATEROLENUMBERMSGENFONTSTYLENAMEBYROLETEXT2MSGENFONTSTYLEMODIFERNOTBOLD"/>
                <w:rFonts w:asciiTheme="minorHAnsi" w:hAnsiTheme="minorHAnsi" w:cstheme="minorHAnsi"/>
                <w:color w:val="000000" w:themeColor="text1"/>
                <w:sz w:val="20"/>
                <w:szCs w:val="20"/>
              </w:rPr>
              <w:t>Day 1:</w:t>
            </w:r>
            <w:r>
              <w:rPr>
                <w:rStyle w:val="MSGENFONTSTYLENAMETEMPLATEROLENUMBERMSGENFONTSTYLENAMEBYROLETEXT2MSGENFONTSTYLEMODIFERNOTBOLD"/>
                <w:rFonts w:asciiTheme="minorHAnsi" w:hAnsiTheme="minorHAnsi" w:cstheme="minorHAnsi"/>
                <w:color w:val="000000" w:themeColor="text1"/>
                <w:sz w:val="20"/>
                <w:szCs w:val="20"/>
              </w:rPr>
              <w:t xml:space="preserve"> General Introduction</w:t>
            </w:r>
          </w:p>
          <w:p w14:paraId="0EFD8E00" w14:textId="77777777" w:rsidR="000B6CD5" w:rsidRPr="00CC3DFA" w:rsidRDefault="000B6CD5" w:rsidP="000B6CD5">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sz w:val="20"/>
                <w:szCs w:val="20"/>
              </w:rPr>
              <w:t>Course</w:t>
            </w:r>
            <w:r w:rsidRPr="00CC3DFA">
              <w:rPr>
                <w:rFonts w:asciiTheme="minorHAnsi" w:hAnsiTheme="minorHAnsi" w:cstheme="minorHAnsi"/>
                <w:spacing w:val="54"/>
                <w:sz w:val="20"/>
                <w:szCs w:val="20"/>
              </w:rPr>
              <w:t xml:space="preserve"> </w:t>
            </w:r>
            <w:r w:rsidRPr="00CC3DFA">
              <w:rPr>
                <w:rFonts w:asciiTheme="minorHAnsi" w:hAnsiTheme="minorHAnsi" w:cstheme="minorHAnsi"/>
                <w:sz w:val="20"/>
                <w:szCs w:val="20"/>
              </w:rPr>
              <w:t>Orientation</w:t>
            </w:r>
            <w:r w:rsidRPr="00CC3DFA">
              <w:rPr>
                <w:rFonts w:asciiTheme="minorHAnsi" w:hAnsiTheme="minorHAnsi" w:cstheme="minorHAnsi"/>
                <w:spacing w:val="56"/>
                <w:sz w:val="20"/>
                <w:szCs w:val="20"/>
              </w:rPr>
              <w:t>,</w:t>
            </w:r>
            <w:r>
              <w:rPr>
                <w:rFonts w:asciiTheme="minorHAnsi" w:hAnsiTheme="minorHAnsi" w:cstheme="minorHAnsi"/>
                <w:spacing w:val="56"/>
                <w:sz w:val="20"/>
                <w:szCs w:val="20"/>
              </w:rPr>
              <w:t xml:space="preserve"> </w:t>
            </w:r>
            <w:r w:rsidRPr="00CC3DFA">
              <w:rPr>
                <w:rFonts w:asciiTheme="minorHAnsi" w:hAnsiTheme="minorHAnsi" w:cstheme="minorHAnsi"/>
                <w:sz w:val="20"/>
                <w:szCs w:val="20"/>
              </w:rPr>
              <w:t>NAVTTC</w:t>
            </w:r>
            <w:r w:rsidRPr="00CC3DFA">
              <w:rPr>
                <w:rFonts w:asciiTheme="minorHAnsi" w:hAnsiTheme="minorHAnsi" w:cstheme="minorHAnsi"/>
                <w:spacing w:val="57"/>
                <w:sz w:val="20"/>
                <w:szCs w:val="20"/>
              </w:rPr>
              <w:t xml:space="preserve"> </w:t>
            </w:r>
            <w:r w:rsidRPr="00CC3DFA">
              <w:rPr>
                <w:rFonts w:asciiTheme="minorHAnsi" w:hAnsiTheme="minorHAnsi" w:cstheme="minorHAnsi"/>
                <w:sz w:val="20"/>
                <w:szCs w:val="20"/>
              </w:rPr>
              <w:t>SOPs,</w:t>
            </w:r>
            <w:r w:rsidRPr="00CC3DFA">
              <w:rPr>
                <w:rFonts w:asciiTheme="minorHAnsi" w:hAnsiTheme="minorHAnsi" w:cstheme="minorHAnsi"/>
                <w:spacing w:val="57"/>
                <w:sz w:val="20"/>
                <w:szCs w:val="20"/>
              </w:rPr>
              <w:t xml:space="preserve"> </w:t>
            </w:r>
            <w:r w:rsidRPr="00CC3DFA">
              <w:rPr>
                <w:rFonts w:asciiTheme="minorHAnsi" w:hAnsiTheme="minorHAnsi" w:cstheme="minorHAnsi"/>
                <w:sz w:val="20"/>
                <w:szCs w:val="20"/>
              </w:rPr>
              <w:t>requirements</w:t>
            </w:r>
          </w:p>
          <w:p w14:paraId="303D5611" w14:textId="77777777" w:rsidR="000B6CD5" w:rsidRPr="00CC3DFA" w:rsidRDefault="000B6CD5" w:rsidP="000B6CD5">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bCs/>
                <w:color w:val="000000" w:themeColor="text1"/>
                <w:sz w:val="20"/>
                <w:szCs w:val="20"/>
              </w:rPr>
              <w:t>Course Introduction and Expectations</w:t>
            </w:r>
          </w:p>
          <w:p w14:paraId="3C1B8944" w14:textId="77777777" w:rsidR="000B6CD5" w:rsidRPr="00CC3DFA" w:rsidRDefault="000B6CD5" w:rsidP="000B6CD5">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bCs/>
                <w:color w:val="000000" w:themeColor="text1"/>
                <w:sz w:val="20"/>
                <w:szCs w:val="20"/>
              </w:rPr>
              <w:t xml:space="preserve">Introduction to </w:t>
            </w:r>
            <w:r>
              <w:rPr>
                <w:rFonts w:asciiTheme="minorHAnsi" w:hAnsiTheme="minorHAnsi" w:cstheme="minorHAnsi"/>
                <w:bCs/>
                <w:color w:val="000000" w:themeColor="text1"/>
                <w:sz w:val="20"/>
                <w:szCs w:val="20"/>
              </w:rPr>
              <w:t>Surgical industry</w:t>
            </w:r>
          </w:p>
          <w:p w14:paraId="514F13F8" w14:textId="076DCD4C" w:rsidR="000B6CD5" w:rsidRPr="00572F50" w:rsidRDefault="000B6CD5" w:rsidP="000B6CD5">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bCs/>
                <w:color w:val="000000" w:themeColor="text1"/>
                <w:sz w:val="20"/>
                <w:szCs w:val="20"/>
              </w:rPr>
              <w:t>Career opportunities</w:t>
            </w:r>
          </w:p>
        </w:tc>
        <w:tc>
          <w:tcPr>
            <w:tcW w:w="3260" w:type="dxa"/>
            <w:tcBorders>
              <w:top w:val="single" w:sz="4" w:space="0" w:color="auto"/>
            </w:tcBorders>
          </w:tcPr>
          <w:p w14:paraId="00A24729" w14:textId="77777777" w:rsidR="000B6CD5" w:rsidRPr="00A04198" w:rsidRDefault="000B6CD5" w:rsidP="000B6CD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w:t>
            </w:r>
          </w:p>
          <w:p w14:paraId="61BDF4BF" w14:textId="6C90A850" w:rsidR="000B6CD5" w:rsidRPr="00001266" w:rsidRDefault="000B6CD5" w:rsidP="000B6CD5">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create a mind map illustrating the main areas covered in </w:t>
            </w:r>
            <w:r>
              <w:rPr>
                <w:rFonts w:asciiTheme="minorHAnsi" w:eastAsia="SimSun" w:hAnsiTheme="minorHAnsi" w:cstheme="minorHAnsi"/>
                <w:bCs/>
                <w:sz w:val="20"/>
                <w:szCs w:val="20"/>
              </w:rPr>
              <w:t>Surgical Industry</w:t>
            </w:r>
          </w:p>
        </w:tc>
      </w:tr>
      <w:tr w:rsidR="005F7A00" w:rsidRPr="00FC0C85" w14:paraId="289C2E24" w14:textId="77777777" w:rsidTr="000B6CD5">
        <w:trPr>
          <w:trHeight w:val="583"/>
          <w:jc w:val="center"/>
        </w:trPr>
        <w:tc>
          <w:tcPr>
            <w:tcW w:w="1555" w:type="dxa"/>
            <w:vMerge/>
          </w:tcPr>
          <w:p w14:paraId="2BBDA534" w14:textId="77777777" w:rsidR="005F7A00" w:rsidRPr="00001266" w:rsidRDefault="005F7A00" w:rsidP="005F7A00">
            <w:pPr>
              <w:rPr>
                <w:rFonts w:asciiTheme="minorHAnsi" w:hAnsiTheme="minorHAnsi" w:cstheme="minorHAnsi"/>
                <w:b/>
                <w:color w:val="000000" w:themeColor="text1"/>
                <w:sz w:val="20"/>
                <w:szCs w:val="20"/>
              </w:rPr>
            </w:pPr>
          </w:p>
        </w:tc>
        <w:tc>
          <w:tcPr>
            <w:tcW w:w="5391" w:type="dxa"/>
          </w:tcPr>
          <w:p w14:paraId="744C5BB1" w14:textId="3053BAE0" w:rsidR="005F7A00" w:rsidRPr="00CC3DFA" w:rsidRDefault="007B701F" w:rsidP="005F7A00">
            <w:pPr>
              <w:spacing w:after="160" w:line="259" w:lineRule="auto"/>
              <w:rPr>
                <w:rFonts w:asciiTheme="minorHAnsi" w:eastAsia="Arial" w:hAnsiTheme="minorHAnsi" w:cstheme="minorHAnsi"/>
                <w:b/>
                <w:color w:val="000000" w:themeColor="text1"/>
                <w:sz w:val="20"/>
                <w:szCs w:val="20"/>
                <w:lang w:bidi="en-US"/>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CC3DFA">
              <w:rPr>
                <w:rStyle w:val="MSGENFONTSTYLENAMETEMPLATEROLENUMBERMSGENFONTSTYLENAMEBYROLETEXT2MSGENFONTSTYLEMODIFERNOTBOLD"/>
                <w:rFonts w:asciiTheme="minorHAnsi" w:hAnsiTheme="minorHAnsi" w:cstheme="minorHAnsi"/>
                <w:color w:val="000000" w:themeColor="text1"/>
                <w:sz w:val="20"/>
                <w:szCs w:val="20"/>
              </w:rPr>
              <w:t xml:space="preserve"> </w:t>
            </w:r>
            <w:r>
              <w:rPr>
                <w:rStyle w:val="MSGENFONTSTYLENAMETEMPLATEROLENUMBERMSGENFONTSTYLENAMEBYROLETEXT2MSGENFONTSTYLEMODIFERNOTBOLD"/>
                <w:rFonts w:asciiTheme="minorHAnsi" w:hAnsiTheme="minorHAnsi" w:cstheme="minorHAnsi"/>
                <w:color w:val="000000" w:themeColor="text1"/>
                <w:sz w:val="20"/>
                <w:szCs w:val="20"/>
              </w:rPr>
              <w:t>2</w:t>
            </w:r>
            <w:r w:rsidRPr="00CC3DFA">
              <w:rPr>
                <w:rStyle w:val="MSGENFONTSTYLENAMETEMPLATEROLENUMBERMSGENFONTSTYLENAMEBYROLETEXT2MSGENFONTSTYLEMODIFERNOTBOLD"/>
                <w:rFonts w:asciiTheme="minorHAnsi" w:hAnsiTheme="minorHAnsi" w:cstheme="minorHAnsi"/>
                <w:color w:val="000000" w:themeColor="text1"/>
                <w:sz w:val="20"/>
                <w:szCs w:val="20"/>
              </w:rPr>
              <w:t>:</w:t>
            </w:r>
          </w:p>
          <w:p w14:paraId="30667B5B" w14:textId="636DA07C" w:rsidR="005F7A00" w:rsidRPr="00572F50" w:rsidRDefault="007B701F" w:rsidP="005F7A0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work ethics</w:t>
            </w:r>
          </w:p>
          <w:p w14:paraId="669714D1" w14:textId="008DA73A" w:rsidR="005F7A00" w:rsidRPr="00572F50" w:rsidRDefault="007B701F" w:rsidP="005F7A0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w:t>
            </w:r>
            <w:r w:rsidRPr="00572F50">
              <w:rPr>
                <w:rFonts w:asciiTheme="minorHAnsi" w:hAnsiTheme="minorHAnsi" w:cstheme="minorHAnsi"/>
                <w:sz w:val="20"/>
                <w:szCs w:val="20"/>
              </w:rPr>
              <w:t>professional behavior and attitude</w:t>
            </w:r>
          </w:p>
          <w:p w14:paraId="4D06900F" w14:textId="3AB845BE" w:rsidR="005F7A00" w:rsidRDefault="007B701F" w:rsidP="005F7A0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A</w:t>
            </w:r>
            <w:r w:rsidRPr="00572F50">
              <w:rPr>
                <w:rFonts w:asciiTheme="minorHAnsi" w:hAnsiTheme="minorHAnsi" w:cstheme="minorHAnsi"/>
                <w:sz w:val="20"/>
                <w:szCs w:val="20"/>
              </w:rPr>
              <w:t>sk questions to extract relevant information.</w:t>
            </w:r>
          </w:p>
          <w:p w14:paraId="0FD16C24" w14:textId="38C8ABD1" w:rsidR="005F7A00" w:rsidRPr="00572F50" w:rsidRDefault="007B701F" w:rsidP="005F7A0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Workplace etiquettes </w:t>
            </w:r>
          </w:p>
          <w:p w14:paraId="702E48A3" w14:textId="571D8D21" w:rsidR="005F7A00" w:rsidRDefault="007B701F" w:rsidP="005F7A00">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lang w:val="en-GB"/>
              </w:rPr>
            </w:pPr>
            <w:r>
              <w:rPr>
                <w:rFonts w:asciiTheme="minorHAnsi" w:hAnsiTheme="minorHAnsi" w:cstheme="minorHAnsi"/>
                <w:bCs/>
                <w:color w:val="000000" w:themeColor="text1"/>
                <w:sz w:val="20"/>
                <w:szCs w:val="20"/>
                <w:lang w:val="en-GB"/>
              </w:rPr>
              <w:t>Time and productivity ethics</w:t>
            </w:r>
          </w:p>
          <w:p w14:paraId="040A7DE6" w14:textId="7DE43843" w:rsidR="005F7A00" w:rsidRPr="00572F50" w:rsidRDefault="007B701F" w:rsidP="005F7A0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bCs/>
                <w:color w:val="000000" w:themeColor="text1"/>
                <w:sz w:val="20"/>
                <w:szCs w:val="20"/>
                <w:lang w:val="en-GB"/>
              </w:rPr>
              <w:t>Ethics in digital workplace</w:t>
            </w:r>
          </w:p>
        </w:tc>
        <w:tc>
          <w:tcPr>
            <w:tcW w:w="3260" w:type="dxa"/>
          </w:tcPr>
          <w:p w14:paraId="05CAE202" w14:textId="545B0EAB" w:rsidR="005F7A00" w:rsidRPr="00A04198" w:rsidRDefault="005F7A00" w:rsidP="005F7A00">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2</w:t>
            </w:r>
            <w:r w:rsidRPr="00A04198">
              <w:rPr>
                <w:rStyle w:val="MSGENFONTSTYLENAMETEMPLATEROLENUMBERMSGENFONTSTYLENAMEBYROLETEXT2MSGENFONTSTYLEMODIFERNOTBOLD"/>
                <w:rFonts w:asciiTheme="minorHAnsi" w:hAnsiTheme="minorHAnsi" w:cstheme="minorHAnsi"/>
                <w:color w:val="000000" w:themeColor="text1"/>
                <w:sz w:val="20"/>
                <w:szCs w:val="20"/>
              </w:rPr>
              <w:t>:</w:t>
            </w:r>
          </w:p>
          <w:p w14:paraId="218C90D0" w14:textId="534D1EFF" w:rsidR="005F7A00" w:rsidRPr="00001266" w:rsidRDefault="005F7A00" w:rsidP="005F7A00">
            <w:pPr>
              <w:pStyle w:val="TableParagraph"/>
              <w:spacing w:line="268" w:lineRule="exact"/>
              <w:ind w:left="105"/>
              <w:rPr>
                <w:rFonts w:asciiTheme="minorHAnsi" w:eastAsia="Adobe Kaiti Std R" w:hAnsiTheme="minorHAnsi" w:cstheme="minorHAnsi"/>
                <w:sz w:val="20"/>
                <w:szCs w:val="20"/>
              </w:rPr>
            </w:pPr>
            <w:r w:rsidRPr="00572F50">
              <w:rPr>
                <w:rFonts w:asciiTheme="minorHAnsi" w:eastAsia="SimSun" w:hAnsiTheme="minorHAnsi" w:cstheme="minorHAnsi"/>
                <w:bCs/>
                <w:sz w:val="20"/>
                <w:szCs w:val="20"/>
              </w:rPr>
              <w:t xml:space="preserve">Students will engage in </w:t>
            </w:r>
            <w:r w:rsidRPr="00572F50">
              <w:rPr>
                <w:rFonts w:asciiTheme="minorHAnsi" w:eastAsia="SimSun" w:hAnsiTheme="minorHAnsi" w:cstheme="minorHAnsi"/>
                <w:b/>
                <w:bCs/>
                <w:sz w:val="20"/>
                <w:szCs w:val="20"/>
              </w:rPr>
              <w:t>“</w:t>
            </w:r>
            <w:r w:rsidRPr="00572F50">
              <w:rPr>
                <w:rFonts w:asciiTheme="minorHAnsi" w:eastAsia="SimSun" w:hAnsiTheme="minorHAnsi" w:cstheme="minorHAnsi"/>
                <w:sz w:val="20"/>
                <w:szCs w:val="20"/>
              </w:rPr>
              <w:t>The Ethical Workplace Challenge</w:t>
            </w:r>
            <w:r w:rsidRPr="00572F50">
              <w:rPr>
                <w:rFonts w:asciiTheme="minorHAnsi" w:eastAsia="SimSun" w:hAnsiTheme="minorHAnsi" w:cstheme="minorHAnsi"/>
                <w:b/>
                <w:bCs/>
                <w:sz w:val="20"/>
                <w:szCs w:val="20"/>
              </w:rPr>
              <w:t>”</w:t>
            </w:r>
            <w:r w:rsidRPr="00572F50">
              <w:rPr>
                <w:rFonts w:asciiTheme="minorHAnsi" w:eastAsia="SimSun" w:hAnsiTheme="minorHAnsi" w:cstheme="minorHAnsi"/>
                <w:bCs/>
                <w:sz w:val="20"/>
                <w:szCs w:val="20"/>
              </w:rPr>
              <w:t xml:space="preserve">, analysing workplace scenarios and performing role plays to demonstrate ethical decision-making. </w:t>
            </w:r>
          </w:p>
        </w:tc>
      </w:tr>
      <w:tr w:rsidR="000B6CD5" w:rsidRPr="00FC0C85" w14:paraId="2C84BE5F" w14:textId="77777777" w:rsidTr="000B6CD5">
        <w:trPr>
          <w:trHeight w:val="583"/>
          <w:jc w:val="center"/>
        </w:trPr>
        <w:tc>
          <w:tcPr>
            <w:tcW w:w="1555" w:type="dxa"/>
            <w:vMerge/>
          </w:tcPr>
          <w:p w14:paraId="0AA2E5DC" w14:textId="77777777" w:rsidR="000B6CD5" w:rsidRPr="00001266" w:rsidRDefault="000B6CD5" w:rsidP="000B6CD5">
            <w:pPr>
              <w:rPr>
                <w:rFonts w:asciiTheme="minorHAnsi" w:hAnsiTheme="minorHAnsi" w:cstheme="minorHAnsi"/>
                <w:b/>
                <w:color w:val="000000" w:themeColor="text1"/>
                <w:sz w:val="20"/>
                <w:szCs w:val="20"/>
              </w:rPr>
            </w:pPr>
          </w:p>
        </w:tc>
        <w:tc>
          <w:tcPr>
            <w:tcW w:w="5391" w:type="dxa"/>
          </w:tcPr>
          <w:p w14:paraId="03EE3F02" w14:textId="7D0E0E72" w:rsidR="000B6CD5" w:rsidRPr="00CC3DFA" w:rsidRDefault="007B701F" w:rsidP="000B6CD5">
            <w:pPr>
              <w:spacing w:after="160" w:line="259" w:lineRule="auto"/>
              <w:rPr>
                <w:rFonts w:asciiTheme="minorHAnsi" w:eastAsia="Arial" w:hAnsiTheme="minorHAnsi" w:cstheme="minorHAnsi"/>
                <w:b/>
                <w:color w:val="000000" w:themeColor="text1"/>
                <w:sz w:val="20"/>
                <w:szCs w:val="20"/>
                <w:lang w:bidi="en-US"/>
              </w:rPr>
            </w:pPr>
            <w:r w:rsidRPr="00CC3DFA">
              <w:rPr>
                <w:rStyle w:val="MSGENFONTSTYLENAMETEMPLATEROLENUMBERMSGENFONTSTYLENAMEBYROLETEXT2MSGENFONTSTYLEMODIFERNOTBOLD"/>
                <w:rFonts w:asciiTheme="minorHAnsi" w:hAnsiTheme="minorHAnsi" w:cstheme="minorHAnsi"/>
                <w:color w:val="000000" w:themeColor="text1"/>
                <w:sz w:val="20"/>
                <w:szCs w:val="20"/>
              </w:rPr>
              <w:t>Day 3:</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69742FD8" w14:textId="7E4B5BC9" w:rsidR="005F7A00" w:rsidRPr="000A6612" w:rsidRDefault="007B701F" w:rsidP="005F7A0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Major export sectors</w:t>
            </w:r>
            <w:r>
              <w:rPr>
                <w:rFonts w:asciiTheme="minorHAnsi" w:hAnsiTheme="minorHAnsi" w:cstheme="minorHAnsi"/>
                <w:sz w:val="20"/>
                <w:szCs w:val="20"/>
              </w:rPr>
              <w:t xml:space="preserve"> in </w:t>
            </w:r>
            <w:r w:rsidR="00B43CC9">
              <w:rPr>
                <w:rFonts w:asciiTheme="minorHAnsi" w:hAnsiTheme="minorHAnsi" w:cstheme="minorHAnsi"/>
                <w:sz w:val="20"/>
                <w:szCs w:val="20"/>
              </w:rPr>
              <w:t>Pakistan</w:t>
            </w:r>
          </w:p>
          <w:p w14:paraId="295C5AAB" w14:textId="3EF8E5CD" w:rsidR="005F7A00" w:rsidRPr="000A6612" w:rsidRDefault="007B701F" w:rsidP="005F7A0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Understanding g</w:t>
            </w:r>
            <w:r w:rsidRPr="000B6CD5">
              <w:rPr>
                <w:rFonts w:asciiTheme="minorHAnsi" w:hAnsiTheme="minorHAnsi" w:cstheme="minorHAnsi"/>
                <w:sz w:val="20"/>
                <w:szCs w:val="20"/>
              </w:rPr>
              <w:t>rowth potential</w:t>
            </w:r>
            <w:r>
              <w:rPr>
                <w:rFonts w:asciiTheme="minorHAnsi" w:hAnsiTheme="minorHAnsi" w:cstheme="minorHAnsi"/>
                <w:sz w:val="20"/>
                <w:szCs w:val="20"/>
              </w:rPr>
              <w:t xml:space="preserve"> in export market</w:t>
            </w:r>
          </w:p>
          <w:p w14:paraId="4976B114" w14:textId="008E34CC" w:rsidR="005F7A00" w:rsidRDefault="007B701F" w:rsidP="005F7A0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Market value internationally</w:t>
            </w:r>
          </w:p>
          <w:p w14:paraId="65F3F51C" w14:textId="53F28AFE" w:rsidR="000B6CD5" w:rsidRPr="000B6CD5" w:rsidRDefault="007B701F" w:rsidP="000B6CD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m</w:t>
            </w:r>
            <w:r w:rsidRPr="000B6CD5">
              <w:rPr>
                <w:rFonts w:asciiTheme="minorHAnsi" w:hAnsiTheme="minorHAnsi" w:cstheme="minorHAnsi"/>
                <w:sz w:val="20"/>
                <w:szCs w:val="20"/>
              </w:rPr>
              <w:t>icro-</w:t>
            </w:r>
            <w:r w:rsidR="00B43CC9">
              <w:rPr>
                <w:rFonts w:asciiTheme="minorHAnsi" w:hAnsiTheme="minorHAnsi" w:cstheme="minorHAnsi"/>
                <w:sz w:val="20"/>
                <w:szCs w:val="20"/>
              </w:rPr>
              <w:t>SMEs</w:t>
            </w:r>
          </w:p>
          <w:p w14:paraId="5B0F14A7" w14:textId="6750AA41" w:rsidR="000B6CD5" w:rsidRPr="000B6CD5" w:rsidRDefault="007B701F" w:rsidP="000B6CD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Understanding </w:t>
            </w:r>
            <w:r w:rsidR="00B43CC9">
              <w:rPr>
                <w:rFonts w:asciiTheme="minorHAnsi" w:hAnsiTheme="minorHAnsi" w:cstheme="minorHAnsi"/>
                <w:sz w:val="20"/>
                <w:szCs w:val="20"/>
              </w:rPr>
              <w:t>SMEs</w:t>
            </w:r>
          </w:p>
          <w:p w14:paraId="2579A370" w14:textId="617191D3" w:rsidR="000B6CD5" w:rsidRPr="00572F50" w:rsidRDefault="007B701F" w:rsidP="000B6CD5">
            <w:pPr>
              <w:pStyle w:val="ListParagraph"/>
              <w:numPr>
                <w:ilvl w:val="0"/>
                <w:numId w:val="6"/>
              </w:numPr>
              <w:autoSpaceDE/>
              <w:autoSpaceDN/>
              <w:spacing w:before="0" w:line="259" w:lineRule="auto"/>
              <w:ind w:left="564"/>
              <w:contextualSpacing/>
              <w:rPr>
                <w:rFonts w:asciiTheme="minorHAnsi" w:hAnsiTheme="minorHAnsi" w:cstheme="minorHAnsi"/>
                <w:bCs/>
                <w:color w:val="000000" w:themeColor="text1"/>
                <w:sz w:val="20"/>
                <w:szCs w:val="20"/>
                <w:lang w:val="en-GB"/>
              </w:rPr>
            </w:pPr>
            <w:r>
              <w:rPr>
                <w:rFonts w:asciiTheme="minorHAnsi" w:hAnsiTheme="minorHAnsi" w:cstheme="minorHAnsi"/>
                <w:sz w:val="20"/>
                <w:szCs w:val="20"/>
              </w:rPr>
              <w:t xml:space="preserve">Importance of </w:t>
            </w:r>
            <w:r w:rsidRPr="000B6CD5">
              <w:rPr>
                <w:rFonts w:asciiTheme="minorHAnsi" w:hAnsiTheme="minorHAnsi" w:cstheme="minorHAnsi"/>
                <w:sz w:val="20"/>
                <w:szCs w:val="20"/>
              </w:rPr>
              <w:t>large companies</w:t>
            </w:r>
          </w:p>
        </w:tc>
        <w:tc>
          <w:tcPr>
            <w:tcW w:w="3260" w:type="dxa"/>
          </w:tcPr>
          <w:p w14:paraId="67147714" w14:textId="77777777" w:rsidR="000B6CD5" w:rsidRPr="00A04198" w:rsidRDefault="000B6CD5" w:rsidP="000B6CD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w:t>
            </w:r>
          </w:p>
          <w:p w14:paraId="467FB663" w14:textId="1729256A" w:rsidR="000B6CD5" w:rsidRPr="00572F50" w:rsidRDefault="000B6CD5" w:rsidP="000B6CD5">
            <w:pPr>
              <w:pStyle w:val="TableParagraph"/>
              <w:spacing w:line="268" w:lineRule="exact"/>
              <w:ind w:left="105"/>
              <w:rPr>
                <w:rFonts w:asciiTheme="minorHAnsi" w:hAnsiTheme="minorHAnsi" w:cstheme="minorHAnsi"/>
                <w:sz w:val="20"/>
                <w:szCs w:val="20"/>
              </w:rPr>
            </w:pPr>
            <w:r w:rsidRPr="00A04198">
              <w:rPr>
                <w:rFonts w:asciiTheme="minorHAnsi" w:eastAsia="SimSun" w:hAnsiTheme="minorHAnsi" w:cstheme="minorHAnsi"/>
                <w:bCs/>
                <w:sz w:val="20"/>
                <w:szCs w:val="20"/>
              </w:rPr>
              <w:t xml:space="preserve">Students will </w:t>
            </w:r>
            <w:r>
              <w:rPr>
                <w:rFonts w:asciiTheme="minorHAnsi" w:hAnsiTheme="minorHAnsi" w:cstheme="minorHAnsi"/>
                <w:sz w:val="20"/>
                <w:szCs w:val="20"/>
              </w:rPr>
              <w:t>be given deeper insight towards the current state of the industry and the segregation of the companies based on their expertise and size.</w:t>
            </w:r>
          </w:p>
        </w:tc>
      </w:tr>
      <w:tr w:rsidR="000B6CD5" w:rsidRPr="00FC0C85" w14:paraId="02E3C7BD" w14:textId="77777777" w:rsidTr="005F7A00">
        <w:trPr>
          <w:trHeight w:val="3041"/>
          <w:jc w:val="center"/>
        </w:trPr>
        <w:tc>
          <w:tcPr>
            <w:tcW w:w="1555" w:type="dxa"/>
            <w:vMerge/>
          </w:tcPr>
          <w:p w14:paraId="7B880425" w14:textId="77777777" w:rsidR="000B6CD5" w:rsidRPr="00001266" w:rsidRDefault="000B6CD5" w:rsidP="000B6CD5">
            <w:pPr>
              <w:rPr>
                <w:rFonts w:asciiTheme="minorHAnsi" w:hAnsiTheme="minorHAnsi" w:cstheme="minorHAnsi"/>
                <w:b/>
                <w:color w:val="000000" w:themeColor="text1"/>
                <w:sz w:val="20"/>
                <w:szCs w:val="20"/>
              </w:rPr>
            </w:pPr>
          </w:p>
        </w:tc>
        <w:tc>
          <w:tcPr>
            <w:tcW w:w="5391" w:type="dxa"/>
          </w:tcPr>
          <w:p w14:paraId="5B17FC34" w14:textId="1DD07EA1" w:rsidR="000B6CD5" w:rsidRDefault="007B701F" w:rsidP="000B6CD5">
            <w:pPr>
              <w:spacing w:line="259" w:lineRule="auto"/>
              <w:contextualSpacing/>
              <w:rPr>
                <w:rFonts w:asciiTheme="minorHAnsi" w:hAnsiTheme="minorHAnsi" w:cstheme="minorHAnsi"/>
                <w:b/>
                <w:sz w:val="20"/>
                <w:szCs w:val="20"/>
              </w:rPr>
            </w:pPr>
            <w:r w:rsidRPr="00CC3DFA">
              <w:rPr>
                <w:rFonts w:asciiTheme="minorHAnsi" w:hAnsiTheme="minorHAnsi" w:cstheme="minorHAnsi"/>
                <w:b/>
                <w:sz w:val="20"/>
                <w:szCs w:val="20"/>
              </w:rPr>
              <w:t>Day 4:</w:t>
            </w:r>
            <w:r>
              <w:rPr>
                <w:rFonts w:asciiTheme="minorHAnsi" w:hAnsiTheme="minorHAnsi" w:cstheme="minorHAnsi"/>
                <w:b/>
                <w:sz w:val="20"/>
                <w:szCs w:val="20"/>
              </w:rPr>
              <w:t xml:space="preserve"> </w:t>
            </w:r>
          </w:p>
          <w:p w14:paraId="13D2D2A9" w14:textId="3C044755" w:rsidR="000B6CD5" w:rsidRPr="000B6CD5" w:rsidRDefault="007B701F" w:rsidP="005F7A00">
            <w:pPr>
              <w:pStyle w:val="ListParagraph"/>
              <w:numPr>
                <w:ilvl w:val="0"/>
                <w:numId w:val="6"/>
              </w:numPr>
              <w:autoSpaceDE/>
              <w:autoSpaceDN/>
              <w:spacing w:before="0" w:line="259" w:lineRule="auto"/>
              <w:ind w:left="710" w:hanging="506"/>
              <w:contextualSpacing/>
              <w:rPr>
                <w:rFonts w:asciiTheme="minorHAnsi" w:hAnsiTheme="minorHAnsi" w:cstheme="minorHAnsi"/>
                <w:sz w:val="20"/>
                <w:szCs w:val="20"/>
              </w:rPr>
            </w:pPr>
            <w:r w:rsidRPr="000B6CD5">
              <w:rPr>
                <w:rFonts w:asciiTheme="minorHAnsi" w:hAnsiTheme="minorHAnsi" w:cstheme="minorHAnsi"/>
                <w:sz w:val="20"/>
                <w:szCs w:val="20"/>
              </w:rPr>
              <w:tab/>
            </w:r>
            <w:r w:rsidR="00361C41">
              <w:rPr>
                <w:rFonts w:asciiTheme="minorHAnsi" w:hAnsiTheme="minorHAnsi" w:cstheme="minorHAnsi"/>
                <w:sz w:val="20"/>
                <w:szCs w:val="20"/>
              </w:rPr>
              <w:t>I</w:t>
            </w:r>
            <w:r w:rsidRPr="000B6CD5">
              <w:rPr>
                <w:rFonts w:asciiTheme="minorHAnsi" w:hAnsiTheme="minorHAnsi" w:cstheme="minorHAnsi"/>
                <w:sz w:val="20"/>
                <w:szCs w:val="20"/>
              </w:rPr>
              <w:t>ntroduction to key industrial sector</w:t>
            </w:r>
            <w:r>
              <w:rPr>
                <w:rFonts w:asciiTheme="minorHAnsi" w:hAnsiTheme="minorHAnsi" w:cstheme="minorHAnsi"/>
                <w:sz w:val="20"/>
                <w:szCs w:val="20"/>
              </w:rPr>
              <w:t xml:space="preserve">s </w:t>
            </w:r>
            <w:r w:rsidR="00361C41">
              <w:rPr>
                <w:rFonts w:asciiTheme="minorHAnsi" w:hAnsiTheme="minorHAnsi" w:cstheme="minorHAnsi"/>
                <w:sz w:val="20"/>
                <w:szCs w:val="20"/>
              </w:rPr>
              <w:t xml:space="preserve">that require </w:t>
            </w:r>
            <w:r>
              <w:rPr>
                <w:rFonts w:asciiTheme="minorHAnsi" w:hAnsiTheme="minorHAnsi" w:cstheme="minorHAnsi"/>
                <w:sz w:val="20"/>
                <w:szCs w:val="20"/>
              </w:rPr>
              <w:t>instruments</w:t>
            </w:r>
            <w:r w:rsidR="00361C41">
              <w:rPr>
                <w:rFonts w:asciiTheme="minorHAnsi" w:hAnsiTheme="minorHAnsi" w:cstheme="minorHAnsi"/>
                <w:sz w:val="20"/>
                <w:szCs w:val="20"/>
              </w:rPr>
              <w:t xml:space="preserve">: </w:t>
            </w:r>
          </w:p>
          <w:p w14:paraId="19E84722" w14:textId="4780802F" w:rsidR="000B6CD5"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213578">
              <w:rPr>
                <w:rFonts w:asciiTheme="minorHAnsi" w:hAnsiTheme="minorHAnsi" w:cstheme="minorHAnsi"/>
                <w:bCs/>
                <w:color w:val="000000" w:themeColor="text1"/>
                <w:sz w:val="20"/>
                <w:szCs w:val="20"/>
              </w:rPr>
              <w:t>General surgery</w:t>
            </w:r>
          </w:p>
          <w:p w14:paraId="7EFD9D7E" w14:textId="6A88F571" w:rsidR="000B6CD5" w:rsidRPr="00213578"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Dental surgery</w:t>
            </w:r>
            <w:r w:rsidRPr="00213578">
              <w:rPr>
                <w:rFonts w:asciiTheme="minorHAnsi" w:hAnsiTheme="minorHAnsi" w:cstheme="minorHAnsi"/>
                <w:bCs/>
                <w:color w:val="000000" w:themeColor="text1"/>
                <w:sz w:val="20"/>
                <w:szCs w:val="20"/>
              </w:rPr>
              <w:t xml:space="preserve"> </w:t>
            </w:r>
          </w:p>
          <w:p w14:paraId="45F14DAC" w14:textId="704A8847" w:rsidR="000B6CD5" w:rsidRPr="00E551BB"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Tc instruments</w:t>
            </w:r>
          </w:p>
          <w:p w14:paraId="553D8FA8" w14:textId="1E246498" w:rsidR="000B6CD5"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Microsurgery instruments</w:t>
            </w:r>
          </w:p>
          <w:p w14:paraId="10400698" w14:textId="63C623B5" w:rsidR="005F7A00"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Ophthalmology</w:t>
            </w:r>
          </w:p>
          <w:p w14:paraId="4EA0ACA5" w14:textId="1B8E64CE" w:rsidR="005F7A00"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E</w:t>
            </w:r>
            <w:r w:rsidR="00B43CC9">
              <w:rPr>
                <w:rFonts w:asciiTheme="minorHAnsi" w:hAnsiTheme="minorHAnsi" w:cstheme="minorHAnsi"/>
                <w:bCs/>
                <w:color w:val="000000" w:themeColor="text1"/>
                <w:sz w:val="20"/>
                <w:szCs w:val="20"/>
              </w:rPr>
              <w:t>NT</w:t>
            </w:r>
          </w:p>
          <w:p w14:paraId="56616AFC" w14:textId="75E3ED05" w:rsidR="005F7A00"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Orthopedic</w:t>
            </w:r>
          </w:p>
          <w:p w14:paraId="35BD0782" w14:textId="1ECB90FC" w:rsidR="000B6CD5" w:rsidRPr="009A0C44"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2D4372">
              <w:rPr>
                <w:rFonts w:asciiTheme="minorHAnsi" w:hAnsiTheme="minorHAnsi" w:cstheme="minorHAnsi"/>
                <w:bCs/>
                <w:color w:val="000000" w:themeColor="text1"/>
                <w:sz w:val="20"/>
                <w:szCs w:val="20"/>
              </w:rPr>
              <w:t>Gynecology</w:t>
            </w:r>
          </w:p>
          <w:p w14:paraId="2FD5DA26" w14:textId="63840814" w:rsidR="000B6CD5" w:rsidRDefault="007B701F" w:rsidP="000B6CD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Implants orthopedic </w:t>
            </w:r>
          </w:p>
          <w:p w14:paraId="2C140424" w14:textId="62EDBFB1" w:rsidR="000B6CD5" w:rsidRPr="005F7A00" w:rsidRDefault="007B701F" w:rsidP="005F7A00">
            <w:pPr>
              <w:pStyle w:val="ListParagraph"/>
              <w:widowControl/>
              <w:numPr>
                <w:ilvl w:val="0"/>
                <w:numId w:val="22"/>
              </w:numPr>
              <w:autoSpaceDE/>
              <w:autoSpaceDN/>
              <w:spacing w:before="0" w:line="259" w:lineRule="auto"/>
              <w:contextualSpacing/>
              <w:rPr>
                <w:rStyle w:val="MSGENFONTSTYLENAMETEMPLATEROLENUMBERMSGENFONTSTYLENAMEBYROLETEXT2MSGENFONTSTYLEMODIFERNOTBOLD"/>
                <w:rFonts w:asciiTheme="minorHAnsi" w:eastAsia="Calibri" w:hAnsiTheme="minorHAnsi" w:cstheme="minorHAnsi"/>
                <w:b w:val="0"/>
                <w:color w:val="000000" w:themeColor="text1"/>
                <w:sz w:val="20"/>
                <w:szCs w:val="20"/>
                <w:lang w:bidi="ar-SA"/>
              </w:rPr>
            </w:pPr>
            <w:r>
              <w:rPr>
                <w:rFonts w:asciiTheme="minorHAnsi" w:hAnsiTheme="minorHAnsi" w:cstheme="minorHAnsi"/>
                <w:bCs/>
                <w:color w:val="000000" w:themeColor="text1"/>
                <w:sz w:val="20"/>
                <w:szCs w:val="20"/>
              </w:rPr>
              <w:t xml:space="preserve">Veterinary </w:t>
            </w:r>
          </w:p>
        </w:tc>
        <w:tc>
          <w:tcPr>
            <w:tcW w:w="3260" w:type="dxa"/>
          </w:tcPr>
          <w:p w14:paraId="619BD1D1" w14:textId="77777777" w:rsidR="000B6CD5" w:rsidRPr="00A04198" w:rsidRDefault="000B6CD5" w:rsidP="000B6CD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w:t>
            </w:r>
          </w:p>
          <w:p w14:paraId="16EFA6EE" w14:textId="54310FEA" w:rsidR="000B6CD5" w:rsidRPr="00A6108B" w:rsidRDefault="00B43CC9" w:rsidP="000B6CD5">
            <w:pPr>
              <w:pStyle w:val="TableParagraph"/>
              <w:spacing w:line="268" w:lineRule="exact"/>
              <w:ind w:left="105"/>
              <w:rPr>
                <w:rFonts w:asciiTheme="minorHAnsi" w:eastAsia="SimSun" w:hAnsiTheme="minorHAnsi" w:cstheme="minorHAnsi"/>
                <w:bCs/>
                <w:sz w:val="20"/>
                <w:szCs w:val="20"/>
              </w:rPr>
            </w:pPr>
            <w:r>
              <w:rPr>
                <w:rFonts w:asciiTheme="minorHAnsi" w:eastAsia="SimSun" w:hAnsiTheme="minorHAnsi" w:cstheme="minorHAnsi"/>
                <w:bCs/>
                <w:sz w:val="20"/>
                <w:szCs w:val="20"/>
              </w:rPr>
              <w:t>Students will do i</w:t>
            </w:r>
            <w:r w:rsidR="000B6CD5">
              <w:rPr>
                <w:rFonts w:asciiTheme="minorHAnsi" w:eastAsia="SimSun" w:hAnsiTheme="minorHAnsi" w:cstheme="minorHAnsi"/>
                <w:bCs/>
                <w:sz w:val="20"/>
                <w:szCs w:val="20"/>
              </w:rPr>
              <w:t xml:space="preserve">ndustry visits and physical interaction with the instruments </w:t>
            </w:r>
            <w:r>
              <w:rPr>
                <w:rFonts w:asciiTheme="minorHAnsi" w:eastAsia="SimSun" w:hAnsiTheme="minorHAnsi" w:cstheme="minorHAnsi"/>
                <w:bCs/>
                <w:sz w:val="20"/>
                <w:szCs w:val="20"/>
              </w:rPr>
              <w:t xml:space="preserve">that </w:t>
            </w:r>
            <w:r w:rsidR="000B6CD5">
              <w:rPr>
                <w:rFonts w:asciiTheme="minorHAnsi" w:eastAsia="SimSun" w:hAnsiTheme="minorHAnsi" w:cstheme="minorHAnsi"/>
                <w:bCs/>
                <w:sz w:val="20"/>
                <w:szCs w:val="20"/>
              </w:rPr>
              <w:t>will enforce the learning / pamphlets and catalogs will be shown to better understand the breakdown of the instruments.</w:t>
            </w:r>
          </w:p>
        </w:tc>
      </w:tr>
      <w:tr w:rsidR="000B6CD5" w:rsidRPr="00FC0C85" w14:paraId="2AEEB3C7" w14:textId="77777777" w:rsidTr="000B6CD5">
        <w:trPr>
          <w:trHeight w:val="583"/>
          <w:jc w:val="center"/>
        </w:trPr>
        <w:tc>
          <w:tcPr>
            <w:tcW w:w="1555" w:type="dxa"/>
            <w:vMerge/>
          </w:tcPr>
          <w:p w14:paraId="777257E0" w14:textId="77777777" w:rsidR="000B6CD5" w:rsidRPr="00001266" w:rsidRDefault="000B6CD5" w:rsidP="000B6CD5">
            <w:pPr>
              <w:rPr>
                <w:rFonts w:asciiTheme="minorHAnsi" w:hAnsiTheme="minorHAnsi" w:cstheme="minorHAnsi"/>
                <w:b/>
                <w:color w:val="000000" w:themeColor="text1"/>
                <w:sz w:val="20"/>
                <w:szCs w:val="20"/>
              </w:rPr>
            </w:pPr>
          </w:p>
        </w:tc>
        <w:tc>
          <w:tcPr>
            <w:tcW w:w="5391" w:type="dxa"/>
          </w:tcPr>
          <w:p w14:paraId="7CFA008C" w14:textId="0692B3A1" w:rsidR="000B6CD5" w:rsidRDefault="007B701F" w:rsidP="000B6CD5">
            <w:pPr>
              <w:spacing w:after="160"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CC3DFA">
              <w:rPr>
                <w:rStyle w:val="MSGENFONTSTYLENAMETEMPLATEROLENUMBERMSGENFONTSTYLENAMEBYROLETEXT2MSGENFONTSTYLEMODIFERNOTBOLD"/>
                <w:rFonts w:asciiTheme="minorHAnsi" w:hAnsiTheme="minorHAnsi" w:cstheme="minorHAnsi"/>
                <w:color w:val="000000" w:themeColor="text1"/>
                <w:sz w:val="20"/>
                <w:szCs w:val="20"/>
              </w:rPr>
              <w:t>Day 5:</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17316DB5" w14:textId="74E37442" w:rsidR="000B6CD5" w:rsidRPr="000B6CD5" w:rsidRDefault="007B701F" w:rsidP="000B6CD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Future of the surgical industry</w:t>
            </w:r>
          </w:p>
          <w:p w14:paraId="5E4A7106" w14:textId="17FAD883" w:rsidR="000B6CD5" w:rsidRPr="000B6CD5" w:rsidRDefault="007B701F" w:rsidP="000B6CD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Understanding w</w:t>
            </w:r>
            <w:r w:rsidRPr="000B6CD5">
              <w:rPr>
                <w:rFonts w:asciiTheme="minorHAnsi" w:hAnsiTheme="minorHAnsi" w:cstheme="minorHAnsi"/>
                <w:sz w:val="20"/>
                <w:szCs w:val="20"/>
              </w:rPr>
              <w:t>orld’s dependency on surgical instruments</w:t>
            </w:r>
          </w:p>
          <w:p w14:paraId="68DEDCD4" w14:textId="712827B7" w:rsidR="000B6CD5" w:rsidRPr="000B6CD5" w:rsidRDefault="007B701F" w:rsidP="000B6CD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Surgical instrument m</w:t>
            </w:r>
            <w:r w:rsidRPr="000B6CD5">
              <w:rPr>
                <w:rFonts w:asciiTheme="minorHAnsi" w:hAnsiTheme="minorHAnsi" w:cstheme="minorHAnsi"/>
                <w:sz w:val="20"/>
                <w:szCs w:val="20"/>
              </w:rPr>
              <w:t>arket potential</w:t>
            </w:r>
          </w:p>
          <w:p w14:paraId="1DE47DBB" w14:textId="0BDA2CCF" w:rsidR="000B6CD5" w:rsidRPr="000B6CD5" w:rsidRDefault="007B701F" w:rsidP="000B6CD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Explore n</w:t>
            </w:r>
            <w:r w:rsidRPr="000B6CD5">
              <w:rPr>
                <w:rFonts w:asciiTheme="minorHAnsi" w:hAnsiTheme="minorHAnsi" w:cstheme="minorHAnsi"/>
                <w:sz w:val="20"/>
                <w:szCs w:val="20"/>
              </w:rPr>
              <w:t>ew innovations</w:t>
            </w:r>
            <w:r>
              <w:rPr>
                <w:rFonts w:asciiTheme="minorHAnsi" w:hAnsiTheme="minorHAnsi" w:cstheme="minorHAnsi"/>
                <w:sz w:val="20"/>
                <w:szCs w:val="20"/>
              </w:rPr>
              <w:t xml:space="preserve"> in surgical industry</w:t>
            </w:r>
          </w:p>
          <w:p w14:paraId="78A231BF" w14:textId="73FCFA15" w:rsidR="000B6CD5" w:rsidRPr="005F7A00" w:rsidRDefault="000B6CD5" w:rsidP="005F7A00">
            <w:pPr>
              <w:autoSpaceDE/>
              <w:autoSpaceDN/>
              <w:spacing w:line="259" w:lineRule="auto"/>
              <w:ind w:left="20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p>
        </w:tc>
        <w:tc>
          <w:tcPr>
            <w:tcW w:w="3260" w:type="dxa"/>
          </w:tcPr>
          <w:p w14:paraId="52C7C563" w14:textId="77777777" w:rsidR="000B6CD5" w:rsidRPr="00A04198" w:rsidRDefault="000B6CD5" w:rsidP="000B6CD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5:</w:t>
            </w:r>
          </w:p>
          <w:p w14:paraId="015B6999" w14:textId="18A5AB9B" w:rsidR="000B6CD5" w:rsidRPr="00001266" w:rsidRDefault="00B43CC9" w:rsidP="000B6CD5">
            <w:pPr>
              <w:pStyle w:val="TableParagraph"/>
              <w:spacing w:line="268" w:lineRule="exact"/>
              <w:ind w:left="105"/>
              <w:rPr>
                <w:rFonts w:asciiTheme="minorHAnsi" w:eastAsia="Adobe Kaiti Std R" w:hAnsiTheme="minorHAnsi" w:cstheme="minorHAnsi"/>
                <w:sz w:val="20"/>
                <w:szCs w:val="20"/>
              </w:rPr>
            </w:pPr>
            <w:r>
              <w:rPr>
                <w:rFonts w:asciiTheme="minorHAnsi" w:eastAsia="SimSun" w:hAnsiTheme="minorHAnsi" w:cstheme="minorHAnsi"/>
                <w:bCs/>
                <w:sz w:val="20"/>
                <w:szCs w:val="20"/>
              </w:rPr>
              <w:t>Students</w:t>
            </w:r>
            <w:r w:rsidR="000B6CD5">
              <w:rPr>
                <w:rFonts w:asciiTheme="minorHAnsi" w:eastAsia="SimSun" w:hAnsiTheme="minorHAnsi" w:cstheme="minorHAnsi"/>
                <w:bCs/>
                <w:sz w:val="20"/>
                <w:szCs w:val="20"/>
              </w:rPr>
              <w:t xml:space="preserve"> will understand the current state of the industry and understand the future of the industry with the ever-changing landscape of the manufacturing processes</w:t>
            </w:r>
            <w:r>
              <w:rPr>
                <w:rFonts w:asciiTheme="minorHAnsi" w:eastAsia="SimSun" w:hAnsiTheme="minorHAnsi" w:cstheme="minorHAnsi"/>
                <w:bCs/>
                <w:sz w:val="20"/>
                <w:szCs w:val="20"/>
              </w:rPr>
              <w:t xml:space="preserve"> and prepare a report of their findings.</w:t>
            </w:r>
          </w:p>
        </w:tc>
      </w:tr>
      <w:tr w:rsidR="00944965" w:rsidRPr="00FC0C85" w14:paraId="72C5BF62" w14:textId="77777777" w:rsidTr="000B6CD5">
        <w:trPr>
          <w:trHeight w:val="583"/>
          <w:jc w:val="center"/>
        </w:trPr>
        <w:tc>
          <w:tcPr>
            <w:tcW w:w="1555" w:type="dxa"/>
            <w:vMerge w:val="restart"/>
          </w:tcPr>
          <w:p w14:paraId="5CDE93E4" w14:textId="77777777" w:rsidR="00944965" w:rsidRPr="00001266"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2:</w:t>
            </w:r>
          </w:p>
          <w:p w14:paraId="19D86CC1" w14:textId="61DC7E66" w:rsidR="00944965" w:rsidRPr="00001266" w:rsidRDefault="00944965" w:rsidP="00944965">
            <w:pPr>
              <w:rPr>
                <w:rFonts w:asciiTheme="minorHAnsi" w:hAnsiTheme="minorHAnsi" w:cstheme="minorHAnsi"/>
                <w:bCs/>
                <w:color w:val="000000" w:themeColor="text1"/>
                <w:sz w:val="20"/>
                <w:szCs w:val="20"/>
              </w:rPr>
            </w:pPr>
            <w:r>
              <w:rPr>
                <w:rFonts w:asciiTheme="minorHAnsi" w:eastAsia="SimSun" w:hAnsiTheme="minorHAnsi" w:cstheme="minorHAnsi"/>
                <w:bCs/>
                <w:sz w:val="20"/>
                <w:szCs w:val="20"/>
              </w:rPr>
              <w:t xml:space="preserve">Product Introduction </w:t>
            </w:r>
          </w:p>
        </w:tc>
        <w:tc>
          <w:tcPr>
            <w:tcW w:w="5391" w:type="dxa"/>
          </w:tcPr>
          <w:p w14:paraId="274D4E59" w14:textId="2D99B194" w:rsidR="00944965"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6:</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43BABDCD" w14:textId="7DC4F58A"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Types of</w:t>
            </w:r>
            <w:r>
              <w:rPr>
                <w:rFonts w:asciiTheme="minorHAnsi" w:hAnsiTheme="minorHAnsi" w:cstheme="minorHAnsi"/>
                <w:sz w:val="20"/>
                <w:szCs w:val="20"/>
              </w:rPr>
              <w:t xml:space="preserve"> p</w:t>
            </w:r>
            <w:r w:rsidRPr="000B6CD5">
              <w:rPr>
                <w:rFonts w:asciiTheme="minorHAnsi" w:hAnsiTheme="minorHAnsi" w:cstheme="minorHAnsi"/>
                <w:sz w:val="20"/>
                <w:szCs w:val="20"/>
              </w:rPr>
              <w:t>roducts</w:t>
            </w:r>
            <w:r>
              <w:rPr>
                <w:rFonts w:asciiTheme="minorHAnsi" w:hAnsiTheme="minorHAnsi" w:cstheme="minorHAnsi"/>
                <w:sz w:val="20"/>
                <w:szCs w:val="20"/>
              </w:rPr>
              <w:t xml:space="preserve"> in surgical industry</w:t>
            </w:r>
          </w:p>
          <w:p w14:paraId="1ED0DE5D" w14:textId="677061DA" w:rsidR="00944965" w:rsidRPr="007067AC"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Understand </w:t>
            </w:r>
            <w:r w:rsidRPr="000B6CD5">
              <w:rPr>
                <w:rFonts w:asciiTheme="minorHAnsi" w:hAnsiTheme="minorHAnsi" w:cstheme="minorHAnsi"/>
                <w:sz w:val="20"/>
                <w:szCs w:val="20"/>
              </w:rPr>
              <w:t>basic instrument traits</w:t>
            </w:r>
          </w:p>
        </w:tc>
        <w:tc>
          <w:tcPr>
            <w:tcW w:w="3260" w:type="dxa"/>
          </w:tcPr>
          <w:p w14:paraId="1D902E0F"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6:</w:t>
            </w:r>
          </w:p>
          <w:p w14:paraId="4DEF5CBE" w14:textId="0B05CBD0" w:rsidR="00944965" w:rsidRPr="00001266" w:rsidRDefault="00B43CC9"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do v</w:t>
            </w:r>
            <w:r w:rsidR="00944965">
              <w:rPr>
                <w:rFonts w:asciiTheme="minorHAnsi" w:eastAsia="Adobe Kaiti Std R" w:hAnsiTheme="minorHAnsi" w:cstheme="minorHAnsi"/>
                <w:sz w:val="20"/>
                <w:szCs w:val="20"/>
              </w:rPr>
              <w:t>isual learning task based on a pictorial requiring students to differentiate instruments based on traits</w:t>
            </w:r>
          </w:p>
        </w:tc>
      </w:tr>
      <w:tr w:rsidR="00944965" w:rsidRPr="00FC0C85" w14:paraId="025C599A" w14:textId="77777777" w:rsidTr="000B6CD5">
        <w:trPr>
          <w:trHeight w:val="1083"/>
          <w:jc w:val="center"/>
        </w:trPr>
        <w:tc>
          <w:tcPr>
            <w:tcW w:w="1555" w:type="dxa"/>
            <w:vMerge/>
          </w:tcPr>
          <w:p w14:paraId="274C150E"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7E8A0273" w14:textId="4DF1999E" w:rsidR="00944965"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7:</w:t>
            </w:r>
            <w:r>
              <w:rPr>
                <w:rFonts w:asciiTheme="minorHAnsi" w:hAnsiTheme="minorHAnsi" w:cstheme="minorHAnsi"/>
                <w:b/>
                <w:sz w:val="20"/>
                <w:szCs w:val="20"/>
              </w:rPr>
              <w:t xml:space="preserve"> </w:t>
            </w:r>
          </w:p>
          <w:p w14:paraId="67B3B8D0" w14:textId="1B0E01B5"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What is single use and their iso symbol</w:t>
            </w:r>
          </w:p>
          <w:p w14:paraId="74C5E38B" w14:textId="34EBC0FF"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What is reusable</w:t>
            </w:r>
          </w:p>
          <w:p w14:paraId="1138DF20" w14:textId="68422862"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Why they are different and classified.</w:t>
            </w:r>
          </w:p>
          <w:p w14:paraId="2CD076B4" w14:textId="1743FE56" w:rsidR="00944965" w:rsidRPr="005F7A00"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0B6CD5">
              <w:rPr>
                <w:rFonts w:asciiTheme="minorHAnsi" w:hAnsiTheme="minorHAnsi" w:cstheme="minorHAnsi"/>
                <w:sz w:val="20"/>
                <w:szCs w:val="20"/>
              </w:rPr>
              <w:t xml:space="preserve">Difference between </w:t>
            </w:r>
            <w:r>
              <w:rPr>
                <w:rFonts w:asciiTheme="minorHAnsi" w:hAnsiTheme="minorHAnsi" w:cstheme="minorHAnsi"/>
                <w:sz w:val="20"/>
                <w:szCs w:val="20"/>
              </w:rPr>
              <w:t>s</w:t>
            </w:r>
            <w:r w:rsidRPr="000B6CD5">
              <w:rPr>
                <w:rFonts w:asciiTheme="minorHAnsi" w:hAnsiTheme="minorHAnsi" w:cstheme="minorHAnsi"/>
                <w:sz w:val="20"/>
                <w:szCs w:val="20"/>
              </w:rPr>
              <w:t xml:space="preserve">ingle use and </w:t>
            </w:r>
            <w:r>
              <w:rPr>
                <w:rFonts w:asciiTheme="minorHAnsi" w:hAnsiTheme="minorHAnsi" w:cstheme="minorHAnsi"/>
                <w:sz w:val="20"/>
                <w:szCs w:val="20"/>
              </w:rPr>
              <w:t>r</w:t>
            </w:r>
            <w:r w:rsidRPr="000B6CD5">
              <w:rPr>
                <w:rFonts w:asciiTheme="minorHAnsi" w:hAnsiTheme="minorHAnsi" w:cstheme="minorHAnsi"/>
                <w:sz w:val="20"/>
                <w:szCs w:val="20"/>
              </w:rPr>
              <w:t>eusable</w:t>
            </w:r>
            <w:r>
              <w:rPr>
                <w:rFonts w:asciiTheme="minorHAnsi" w:hAnsiTheme="minorHAnsi" w:cstheme="minorHAnsi"/>
                <w:sz w:val="20"/>
                <w:szCs w:val="20"/>
              </w:rPr>
              <w:t xml:space="preserve"> product</w:t>
            </w:r>
          </w:p>
        </w:tc>
        <w:tc>
          <w:tcPr>
            <w:tcW w:w="3260" w:type="dxa"/>
          </w:tcPr>
          <w:p w14:paraId="2507377E"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7:</w:t>
            </w:r>
          </w:p>
          <w:p w14:paraId="5466AF35" w14:textId="4AC45C98" w:rsidR="00944965" w:rsidRPr="00001266" w:rsidRDefault="00B43CC9"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perform p</w:t>
            </w:r>
            <w:r w:rsidR="00944965">
              <w:rPr>
                <w:rFonts w:asciiTheme="minorHAnsi" w:eastAsia="Adobe Kaiti Std R" w:hAnsiTheme="minorHAnsi" w:cstheme="minorHAnsi"/>
                <w:sz w:val="20"/>
                <w:szCs w:val="20"/>
              </w:rPr>
              <w:t>hysical samples evaluation to tell single use and reusable apart.</w:t>
            </w:r>
          </w:p>
        </w:tc>
      </w:tr>
      <w:tr w:rsidR="00944965" w:rsidRPr="00FC0C85" w14:paraId="3C58C673" w14:textId="77777777" w:rsidTr="000B6CD5">
        <w:trPr>
          <w:trHeight w:val="583"/>
          <w:jc w:val="center"/>
        </w:trPr>
        <w:tc>
          <w:tcPr>
            <w:tcW w:w="1555" w:type="dxa"/>
            <w:vMerge/>
          </w:tcPr>
          <w:p w14:paraId="2BE61827"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FA6F83F" w14:textId="39CE22F0" w:rsidR="00944965"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8:</w:t>
            </w:r>
            <w:r>
              <w:rPr>
                <w:rFonts w:asciiTheme="minorHAnsi" w:hAnsiTheme="minorHAnsi" w:cstheme="minorHAnsi"/>
                <w:b/>
                <w:sz w:val="20"/>
                <w:szCs w:val="20"/>
              </w:rPr>
              <w:t xml:space="preserve"> </w:t>
            </w:r>
          </w:p>
          <w:p w14:paraId="1F0B58C8" w14:textId="2916307C"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 p</w:t>
            </w:r>
            <w:r w:rsidRPr="000B6CD5">
              <w:rPr>
                <w:rFonts w:asciiTheme="minorHAnsi" w:hAnsiTheme="minorHAnsi" w:cstheme="minorHAnsi"/>
                <w:sz w:val="20"/>
                <w:szCs w:val="20"/>
              </w:rPr>
              <w:t xml:space="preserve">roduct </w:t>
            </w:r>
            <w:r>
              <w:rPr>
                <w:rFonts w:asciiTheme="minorHAnsi" w:hAnsiTheme="minorHAnsi" w:cstheme="minorHAnsi"/>
                <w:sz w:val="20"/>
                <w:szCs w:val="20"/>
              </w:rPr>
              <w:t>c</w:t>
            </w:r>
            <w:r w:rsidRPr="000B6CD5">
              <w:rPr>
                <w:rFonts w:asciiTheme="minorHAnsi" w:hAnsiTheme="minorHAnsi" w:cstheme="minorHAnsi"/>
                <w:sz w:val="20"/>
                <w:szCs w:val="20"/>
              </w:rPr>
              <w:t xml:space="preserve">lassifications </w:t>
            </w:r>
          </w:p>
          <w:p w14:paraId="1F833DF3" w14:textId="6B449F71" w:rsidR="00944965" w:rsidRPr="005F7A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5F7A00">
              <w:rPr>
                <w:rFonts w:asciiTheme="minorHAnsi" w:hAnsiTheme="minorHAnsi" w:cstheme="minorHAnsi"/>
                <w:bCs/>
                <w:color w:val="000000" w:themeColor="text1"/>
                <w:sz w:val="20"/>
                <w:szCs w:val="20"/>
              </w:rPr>
              <w:t xml:space="preserve">Class </w:t>
            </w:r>
            <w:r>
              <w:rPr>
                <w:rFonts w:asciiTheme="minorHAnsi" w:hAnsiTheme="minorHAnsi" w:cstheme="minorHAnsi"/>
                <w:bCs/>
                <w:color w:val="000000" w:themeColor="text1"/>
                <w:sz w:val="20"/>
                <w:szCs w:val="20"/>
              </w:rPr>
              <w:t>I</w:t>
            </w:r>
          </w:p>
          <w:p w14:paraId="5975938B" w14:textId="38132FCB" w:rsidR="00944965" w:rsidRPr="005F7A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5F7A00">
              <w:rPr>
                <w:rFonts w:asciiTheme="minorHAnsi" w:hAnsiTheme="minorHAnsi" w:cstheme="minorHAnsi"/>
                <w:bCs/>
                <w:color w:val="000000" w:themeColor="text1"/>
                <w:sz w:val="20"/>
                <w:szCs w:val="20"/>
              </w:rPr>
              <w:t xml:space="preserve">Class </w:t>
            </w:r>
            <w:r>
              <w:rPr>
                <w:rFonts w:asciiTheme="minorHAnsi" w:hAnsiTheme="minorHAnsi" w:cstheme="minorHAnsi"/>
                <w:bCs/>
                <w:color w:val="000000" w:themeColor="text1"/>
                <w:sz w:val="20"/>
                <w:szCs w:val="20"/>
              </w:rPr>
              <w:t>II</w:t>
            </w:r>
          </w:p>
          <w:p w14:paraId="35395448" w14:textId="174879CD" w:rsidR="00944965" w:rsidRPr="005B0F01" w:rsidRDefault="00944965" w:rsidP="00944965">
            <w:pPr>
              <w:pStyle w:val="ListParagraph"/>
              <w:widowControl/>
              <w:numPr>
                <w:ilvl w:val="0"/>
                <w:numId w:val="22"/>
              </w:numPr>
              <w:autoSpaceDE/>
              <w:autoSpaceDN/>
              <w:spacing w:before="0" w:line="259" w:lineRule="auto"/>
              <w:contextualSpacing/>
            </w:pPr>
            <w:r w:rsidRPr="005F7A00">
              <w:rPr>
                <w:rFonts w:asciiTheme="minorHAnsi" w:hAnsiTheme="minorHAnsi" w:cstheme="minorHAnsi"/>
                <w:bCs/>
                <w:color w:val="000000" w:themeColor="text1"/>
                <w:sz w:val="20"/>
                <w:szCs w:val="20"/>
              </w:rPr>
              <w:t xml:space="preserve">Class </w:t>
            </w:r>
            <w:r>
              <w:rPr>
                <w:rFonts w:asciiTheme="minorHAnsi" w:hAnsiTheme="minorHAnsi" w:cstheme="minorHAnsi"/>
                <w:bCs/>
                <w:color w:val="000000" w:themeColor="text1"/>
                <w:sz w:val="20"/>
                <w:szCs w:val="20"/>
              </w:rPr>
              <w:t>III</w:t>
            </w:r>
          </w:p>
        </w:tc>
        <w:tc>
          <w:tcPr>
            <w:tcW w:w="3260" w:type="dxa"/>
          </w:tcPr>
          <w:p w14:paraId="160C6C40"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8:</w:t>
            </w:r>
          </w:p>
          <w:p w14:paraId="73631CE7" w14:textId="30EC6F0D" w:rsidR="00944965" w:rsidRPr="00001266" w:rsidRDefault="00B43CC9" w:rsidP="00B43CC9">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see a presentation from a consultant to understand the product classification</w:t>
            </w:r>
          </w:p>
        </w:tc>
      </w:tr>
      <w:tr w:rsidR="00944965" w:rsidRPr="00FC0C85" w14:paraId="1B533255" w14:textId="77777777" w:rsidTr="000B6CD5">
        <w:trPr>
          <w:trHeight w:val="583"/>
          <w:jc w:val="center"/>
        </w:trPr>
        <w:tc>
          <w:tcPr>
            <w:tcW w:w="1555" w:type="dxa"/>
            <w:vMerge/>
          </w:tcPr>
          <w:p w14:paraId="34C1FF6C"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01A64804" w14:textId="71817C41" w:rsidR="00944965"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9:</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1AE4FFB1" w14:textId="0D658C18"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Understanding</w:t>
            </w:r>
            <w:r w:rsidRPr="000B6CD5">
              <w:rPr>
                <w:rFonts w:asciiTheme="minorHAnsi" w:hAnsiTheme="minorHAnsi" w:cstheme="minorHAnsi"/>
                <w:sz w:val="20"/>
                <w:szCs w:val="20"/>
              </w:rPr>
              <w:t xml:space="preserve"> </w:t>
            </w:r>
            <w:r>
              <w:rPr>
                <w:rFonts w:asciiTheme="minorHAnsi" w:hAnsiTheme="minorHAnsi" w:cstheme="minorHAnsi"/>
                <w:sz w:val="20"/>
                <w:szCs w:val="20"/>
              </w:rPr>
              <w:t>m</w:t>
            </w:r>
            <w:r w:rsidRPr="000B6CD5">
              <w:rPr>
                <w:rFonts w:asciiTheme="minorHAnsi" w:hAnsiTheme="minorHAnsi" w:cstheme="minorHAnsi"/>
                <w:sz w:val="20"/>
                <w:szCs w:val="20"/>
              </w:rPr>
              <w:t xml:space="preserve">aterial </w:t>
            </w:r>
            <w:r>
              <w:rPr>
                <w:rFonts w:asciiTheme="minorHAnsi" w:hAnsiTheme="minorHAnsi" w:cstheme="minorHAnsi"/>
                <w:sz w:val="20"/>
                <w:szCs w:val="20"/>
              </w:rPr>
              <w:t>t</w:t>
            </w:r>
            <w:r w:rsidRPr="000B6CD5">
              <w:rPr>
                <w:rFonts w:asciiTheme="minorHAnsi" w:hAnsiTheme="minorHAnsi" w:cstheme="minorHAnsi"/>
                <w:sz w:val="20"/>
                <w:szCs w:val="20"/>
              </w:rPr>
              <w:t xml:space="preserve">ypes </w:t>
            </w:r>
          </w:p>
          <w:p w14:paraId="5E31E3F8" w14:textId="75B3BFC6" w:rsidR="00944965" w:rsidRPr="007B701F"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7B701F">
              <w:rPr>
                <w:rFonts w:asciiTheme="minorHAnsi" w:hAnsiTheme="minorHAnsi" w:cstheme="minorHAnsi"/>
                <w:bCs/>
                <w:color w:val="000000" w:themeColor="text1"/>
                <w:sz w:val="20"/>
                <w:szCs w:val="20"/>
              </w:rPr>
              <w:t xml:space="preserve">Stainless steel surgical grade </w:t>
            </w:r>
            <w:r>
              <w:rPr>
                <w:rFonts w:asciiTheme="minorHAnsi" w:hAnsiTheme="minorHAnsi" w:cstheme="minorHAnsi"/>
                <w:bCs/>
                <w:color w:val="000000" w:themeColor="text1"/>
                <w:sz w:val="20"/>
                <w:szCs w:val="20"/>
              </w:rPr>
              <w:t>ASTM</w:t>
            </w:r>
            <w:r w:rsidRPr="007B701F">
              <w:rPr>
                <w:rFonts w:asciiTheme="minorHAnsi" w:hAnsiTheme="minorHAnsi" w:cstheme="minorHAnsi"/>
                <w:bCs/>
                <w:color w:val="000000" w:themeColor="text1"/>
                <w:sz w:val="20"/>
                <w:szCs w:val="20"/>
              </w:rPr>
              <w:t xml:space="preserve"> f899</w:t>
            </w:r>
          </w:p>
          <w:p w14:paraId="657D6F8C" w14:textId="4D793905" w:rsidR="00944965" w:rsidRPr="007B701F"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7B701F">
              <w:rPr>
                <w:rFonts w:asciiTheme="minorHAnsi" w:hAnsiTheme="minorHAnsi" w:cstheme="minorHAnsi"/>
                <w:bCs/>
                <w:color w:val="000000" w:themeColor="text1"/>
                <w:sz w:val="20"/>
                <w:szCs w:val="20"/>
              </w:rPr>
              <w:t>Brass</w:t>
            </w:r>
          </w:p>
          <w:p w14:paraId="3B03838D" w14:textId="4D48FDA0" w:rsidR="00944965" w:rsidRPr="007B701F"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7B701F">
              <w:rPr>
                <w:rFonts w:asciiTheme="minorHAnsi" w:hAnsiTheme="minorHAnsi" w:cstheme="minorHAnsi"/>
                <w:bCs/>
                <w:color w:val="000000" w:themeColor="text1"/>
                <w:sz w:val="20"/>
                <w:szCs w:val="20"/>
              </w:rPr>
              <w:t>Aluminum</w:t>
            </w:r>
          </w:p>
          <w:p w14:paraId="10DA85A0" w14:textId="454966E4" w:rsidR="00944965" w:rsidRPr="007B701F"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7B701F">
              <w:rPr>
                <w:rFonts w:asciiTheme="minorHAnsi" w:hAnsiTheme="minorHAnsi" w:cstheme="minorHAnsi"/>
                <w:bCs/>
                <w:color w:val="000000" w:themeColor="text1"/>
                <w:sz w:val="20"/>
                <w:szCs w:val="20"/>
              </w:rPr>
              <w:t xml:space="preserve">Teflon </w:t>
            </w:r>
          </w:p>
          <w:p w14:paraId="2A4516F4" w14:textId="26911DFE"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 xml:space="preserve">Raw material in different forms, </w:t>
            </w:r>
            <w:r>
              <w:rPr>
                <w:rFonts w:asciiTheme="minorHAnsi" w:hAnsiTheme="minorHAnsi" w:cstheme="minorHAnsi"/>
                <w:sz w:val="20"/>
                <w:szCs w:val="20"/>
              </w:rPr>
              <w:t>s</w:t>
            </w:r>
            <w:r w:rsidRPr="000B6CD5">
              <w:rPr>
                <w:rFonts w:asciiTheme="minorHAnsi" w:hAnsiTheme="minorHAnsi" w:cstheme="minorHAnsi"/>
                <w:sz w:val="20"/>
                <w:szCs w:val="20"/>
              </w:rPr>
              <w:t>heet/</w:t>
            </w:r>
            <w:r>
              <w:rPr>
                <w:rFonts w:asciiTheme="minorHAnsi" w:hAnsiTheme="minorHAnsi" w:cstheme="minorHAnsi"/>
                <w:sz w:val="20"/>
                <w:szCs w:val="20"/>
              </w:rPr>
              <w:t>r</w:t>
            </w:r>
            <w:r w:rsidRPr="000B6CD5">
              <w:rPr>
                <w:rFonts w:asciiTheme="minorHAnsi" w:hAnsiTheme="minorHAnsi" w:cstheme="minorHAnsi"/>
                <w:sz w:val="20"/>
                <w:szCs w:val="20"/>
              </w:rPr>
              <w:t>ods/</w:t>
            </w:r>
            <w:r>
              <w:rPr>
                <w:rFonts w:asciiTheme="minorHAnsi" w:hAnsiTheme="minorHAnsi" w:cstheme="minorHAnsi"/>
                <w:sz w:val="20"/>
                <w:szCs w:val="20"/>
              </w:rPr>
              <w:t>p</w:t>
            </w:r>
            <w:r w:rsidRPr="000B6CD5">
              <w:rPr>
                <w:rFonts w:asciiTheme="minorHAnsi" w:hAnsiTheme="minorHAnsi" w:cstheme="minorHAnsi"/>
                <w:sz w:val="20"/>
                <w:szCs w:val="20"/>
              </w:rPr>
              <w:t xml:space="preserve">ipe </w:t>
            </w:r>
          </w:p>
          <w:p w14:paraId="11709D51" w14:textId="1793DD7F" w:rsidR="00944965" w:rsidRPr="007067AC"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Understand m</w:t>
            </w:r>
            <w:r w:rsidRPr="000B6CD5">
              <w:rPr>
                <w:rFonts w:asciiTheme="minorHAnsi" w:hAnsiTheme="minorHAnsi" w:cstheme="minorHAnsi"/>
                <w:sz w:val="20"/>
                <w:szCs w:val="20"/>
              </w:rPr>
              <w:t xml:space="preserve">aterial </w:t>
            </w:r>
            <w:r>
              <w:rPr>
                <w:rFonts w:asciiTheme="minorHAnsi" w:hAnsiTheme="minorHAnsi" w:cstheme="minorHAnsi"/>
                <w:sz w:val="20"/>
                <w:szCs w:val="20"/>
              </w:rPr>
              <w:t>t</w:t>
            </w:r>
            <w:r w:rsidRPr="000B6CD5">
              <w:rPr>
                <w:rFonts w:asciiTheme="minorHAnsi" w:hAnsiTheme="minorHAnsi" w:cstheme="minorHAnsi"/>
                <w:sz w:val="20"/>
                <w:szCs w:val="20"/>
              </w:rPr>
              <w:t xml:space="preserve">esting and 7 </w:t>
            </w:r>
            <w:r>
              <w:rPr>
                <w:rFonts w:asciiTheme="minorHAnsi" w:hAnsiTheme="minorHAnsi" w:cstheme="minorHAnsi"/>
                <w:sz w:val="20"/>
                <w:szCs w:val="20"/>
              </w:rPr>
              <w:t>e</w:t>
            </w:r>
            <w:r w:rsidRPr="000B6CD5">
              <w:rPr>
                <w:rFonts w:asciiTheme="minorHAnsi" w:hAnsiTheme="minorHAnsi" w:cstheme="minorHAnsi"/>
                <w:sz w:val="20"/>
                <w:szCs w:val="20"/>
              </w:rPr>
              <w:t xml:space="preserve">lement </w:t>
            </w:r>
            <w:r>
              <w:rPr>
                <w:rFonts w:asciiTheme="minorHAnsi" w:hAnsiTheme="minorHAnsi" w:cstheme="minorHAnsi"/>
                <w:sz w:val="20"/>
                <w:szCs w:val="20"/>
              </w:rPr>
              <w:t>r</w:t>
            </w:r>
            <w:r w:rsidRPr="000B6CD5">
              <w:rPr>
                <w:rFonts w:asciiTheme="minorHAnsi" w:hAnsiTheme="minorHAnsi" w:cstheme="minorHAnsi"/>
                <w:sz w:val="20"/>
                <w:szCs w:val="20"/>
              </w:rPr>
              <w:t>eports</w:t>
            </w:r>
          </w:p>
        </w:tc>
        <w:tc>
          <w:tcPr>
            <w:tcW w:w="3260" w:type="dxa"/>
          </w:tcPr>
          <w:p w14:paraId="2F878DBE" w14:textId="77777777" w:rsidR="00B43CC9" w:rsidRDefault="00944965" w:rsidP="00944965">
            <w:pPr>
              <w:pStyle w:val="TableParagraph"/>
              <w:spacing w:line="268" w:lineRule="exact"/>
              <w:ind w:left="105"/>
            </w:pPr>
            <w:r w:rsidRPr="00A04198">
              <w:rPr>
                <w:rStyle w:val="MSGENFONTSTYLENAMETEMPLATEROLENUMBERMSGENFONTSTYLENAMEBYROLETEXT2MSGENFONTSTYLEMODIFERNOTBOLD"/>
                <w:rFonts w:asciiTheme="minorHAnsi" w:hAnsiTheme="minorHAnsi" w:cstheme="minorHAnsi"/>
                <w:color w:val="000000" w:themeColor="text1"/>
                <w:sz w:val="20"/>
                <w:szCs w:val="20"/>
              </w:rPr>
              <w:t>Task 9:</w:t>
            </w:r>
            <w:r>
              <w:t xml:space="preserve"> </w:t>
            </w:r>
          </w:p>
          <w:p w14:paraId="284FE00E" w14:textId="48265AE8" w:rsidR="00944965" w:rsidRPr="00B43CC9" w:rsidRDefault="00B43CC9" w:rsidP="00944965">
            <w:pPr>
              <w:pStyle w:val="TableParagraph"/>
              <w:spacing w:line="268" w:lineRule="exact"/>
              <w:ind w:left="105"/>
              <w:rPr>
                <w:rFonts w:asciiTheme="minorHAnsi" w:eastAsia="Adobe Kaiti Std R" w:hAnsiTheme="minorHAnsi" w:cstheme="minorHAnsi"/>
                <w:sz w:val="20"/>
                <w:szCs w:val="20"/>
              </w:rPr>
            </w:pPr>
            <w:r>
              <w:rPr>
                <w:sz w:val="20"/>
                <w:szCs w:val="20"/>
              </w:rPr>
              <w:t>Students will do p</w:t>
            </w:r>
            <w:r w:rsidR="00944965" w:rsidRPr="00B43CC9">
              <w:rPr>
                <w:sz w:val="20"/>
                <w:szCs w:val="20"/>
              </w:rPr>
              <w:t>hysical samples evaluation of various materials</w:t>
            </w:r>
            <w:r>
              <w:rPr>
                <w:sz w:val="20"/>
                <w:szCs w:val="20"/>
              </w:rPr>
              <w:t xml:space="preserve"> used in surgical instrument manufacturing.</w:t>
            </w:r>
          </w:p>
        </w:tc>
      </w:tr>
      <w:tr w:rsidR="00944965" w:rsidRPr="00FC0C85" w14:paraId="3E8A67C0" w14:textId="77777777" w:rsidTr="000B6CD5">
        <w:trPr>
          <w:trHeight w:val="583"/>
          <w:jc w:val="center"/>
        </w:trPr>
        <w:tc>
          <w:tcPr>
            <w:tcW w:w="1555" w:type="dxa"/>
            <w:vMerge/>
          </w:tcPr>
          <w:p w14:paraId="61BEB806"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77C17DA1" w14:textId="3CCB5FE7" w:rsidR="00944965"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10:</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513E5682" w14:textId="49D02AA3"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Understand </w:t>
            </w:r>
            <w:r w:rsidRPr="000B6CD5">
              <w:rPr>
                <w:rFonts w:asciiTheme="minorHAnsi" w:hAnsiTheme="minorHAnsi" w:cstheme="minorHAnsi"/>
                <w:sz w:val="20"/>
                <w:szCs w:val="20"/>
              </w:rPr>
              <w:t>Instrument specific materials</w:t>
            </w:r>
          </w:p>
          <w:p w14:paraId="24381CD7" w14:textId="77777777" w:rsidR="00944965" w:rsidRPr="00361C41"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361C41">
              <w:rPr>
                <w:rFonts w:asciiTheme="minorHAnsi" w:hAnsiTheme="minorHAnsi" w:cstheme="minorHAnsi"/>
                <w:bCs/>
                <w:color w:val="000000" w:themeColor="text1"/>
                <w:sz w:val="20"/>
                <w:szCs w:val="20"/>
              </w:rPr>
              <w:t xml:space="preserve">Stainless steel </w:t>
            </w:r>
          </w:p>
          <w:p w14:paraId="5F898B6C" w14:textId="1A200498" w:rsidR="00944965" w:rsidRPr="00361C41"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361C41">
              <w:rPr>
                <w:rFonts w:asciiTheme="minorHAnsi" w:hAnsiTheme="minorHAnsi" w:cstheme="minorHAnsi"/>
                <w:bCs/>
                <w:color w:val="000000" w:themeColor="text1"/>
                <w:sz w:val="20"/>
                <w:szCs w:val="20"/>
              </w:rPr>
              <w:t>400 series magnetic (410, 420a j1, 420b j2, pk h/c)</w:t>
            </w:r>
          </w:p>
          <w:p w14:paraId="3AB6920A" w14:textId="4F4BF2DE" w:rsidR="00944965" w:rsidRPr="00361C41"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361C41">
              <w:rPr>
                <w:rFonts w:asciiTheme="minorHAnsi" w:hAnsiTheme="minorHAnsi" w:cstheme="minorHAnsi"/>
                <w:bCs/>
                <w:color w:val="000000" w:themeColor="text1"/>
                <w:sz w:val="20"/>
                <w:szCs w:val="20"/>
              </w:rPr>
              <w:t>300 series non-magnetic, 304, 303, 316</w:t>
            </w:r>
          </w:p>
          <w:p w14:paraId="090D6161" w14:textId="7B9F4140"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Difference between Pakistani and imported steel</w:t>
            </w:r>
          </w:p>
          <w:p w14:paraId="236962A0" w14:textId="77777777"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w:t>
            </w:r>
            <w:r w:rsidRPr="000B6CD5">
              <w:rPr>
                <w:rFonts w:asciiTheme="minorHAnsi" w:hAnsiTheme="minorHAnsi" w:cstheme="minorHAnsi"/>
                <w:sz w:val="20"/>
                <w:szCs w:val="20"/>
              </w:rPr>
              <w:t xml:space="preserve">Hardness in stainless steel (hrc) </w:t>
            </w:r>
          </w:p>
          <w:p w14:paraId="77C909F9" w14:textId="0FCAA56D" w:rsidR="00944965" w:rsidRPr="00361C41"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361C41">
              <w:rPr>
                <w:rFonts w:asciiTheme="minorHAnsi" w:hAnsiTheme="minorHAnsi" w:cstheme="minorHAnsi"/>
                <w:bCs/>
                <w:color w:val="000000" w:themeColor="text1"/>
                <w:sz w:val="20"/>
                <w:szCs w:val="20"/>
              </w:rPr>
              <w:t>Brinell</w:t>
            </w:r>
          </w:p>
          <w:p w14:paraId="58129922" w14:textId="23BDCCD8" w:rsidR="00944965" w:rsidRPr="00361C41"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361C41">
              <w:rPr>
                <w:rFonts w:asciiTheme="minorHAnsi" w:hAnsiTheme="minorHAnsi" w:cstheme="minorHAnsi"/>
                <w:bCs/>
                <w:color w:val="000000" w:themeColor="text1"/>
                <w:sz w:val="20"/>
                <w:szCs w:val="20"/>
              </w:rPr>
              <w:t>Rockwell</w:t>
            </w:r>
          </w:p>
          <w:p w14:paraId="19565525" w14:textId="370C1850" w:rsidR="00944965" w:rsidRPr="00361C41"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361C41">
              <w:rPr>
                <w:rFonts w:asciiTheme="minorHAnsi" w:hAnsiTheme="minorHAnsi" w:cstheme="minorHAnsi"/>
                <w:bCs/>
                <w:color w:val="000000" w:themeColor="text1"/>
                <w:sz w:val="20"/>
                <w:szCs w:val="20"/>
              </w:rPr>
              <w:t>Vickers</w:t>
            </w:r>
          </w:p>
          <w:p w14:paraId="615D6E40" w14:textId="3D728C4D" w:rsidR="00944965" w:rsidRPr="00361C41"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361C41">
              <w:rPr>
                <w:rFonts w:asciiTheme="minorHAnsi" w:hAnsiTheme="minorHAnsi" w:cstheme="minorHAnsi"/>
                <w:bCs/>
                <w:color w:val="000000" w:themeColor="text1"/>
                <w:sz w:val="20"/>
                <w:szCs w:val="20"/>
              </w:rPr>
              <w:t>Mohs</w:t>
            </w:r>
          </w:p>
          <w:p w14:paraId="6CA6B384" w14:textId="270F6A8B" w:rsidR="00944965" w:rsidRPr="00361C41"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Role of </w:t>
            </w:r>
            <w:r w:rsidRPr="000B6CD5">
              <w:rPr>
                <w:rFonts w:asciiTheme="minorHAnsi" w:hAnsiTheme="minorHAnsi" w:cstheme="minorHAnsi"/>
                <w:sz w:val="20"/>
                <w:szCs w:val="20"/>
              </w:rPr>
              <w:t xml:space="preserve">grades </w:t>
            </w:r>
            <w:r>
              <w:rPr>
                <w:rFonts w:asciiTheme="minorHAnsi" w:hAnsiTheme="minorHAnsi" w:cstheme="minorHAnsi"/>
                <w:sz w:val="20"/>
                <w:szCs w:val="20"/>
              </w:rPr>
              <w:t xml:space="preserve">in </w:t>
            </w:r>
            <w:r w:rsidRPr="000B6CD5">
              <w:rPr>
                <w:rFonts w:asciiTheme="minorHAnsi" w:hAnsiTheme="minorHAnsi" w:cstheme="minorHAnsi"/>
                <w:sz w:val="20"/>
                <w:szCs w:val="20"/>
              </w:rPr>
              <w:t>products</w:t>
            </w:r>
          </w:p>
        </w:tc>
        <w:tc>
          <w:tcPr>
            <w:tcW w:w="3260" w:type="dxa"/>
          </w:tcPr>
          <w:p w14:paraId="41CE4542"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10:</w:t>
            </w:r>
          </w:p>
          <w:p w14:paraId="5241BA06" w14:textId="424FE87A" w:rsidR="00944965" w:rsidRPr="00001266" w:rsidRDefault="00B43CC9"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read</w:t>
            </w:r>
            <w:r w:rsidR="00944965">
              <w:rPr>
                <w:rFonts w:asciiTheme="minorHAnsi" w:eastAsia="Adobe Kaiti Std R" w:hAnsiTheme="minorHAnsi" w:cstheme="minorHAnsi"/>
                <w:sz w:val="20"/>
                <w:szCs w:val="20"/>
              </w:rPr>
              <w:t xml:space="preserve"> testing reports of different materials to understand why they are different</w:t>
            </w:r>
            <w:r>
              <w:rPr>
                <w:rFonts w:asciiTheme="minorHAnsi" w:eastAsia="Adobe Kaiti Std R" w:hAnsiTheme="minorHAnsi" w:cstheme="minorHAnsi"/>
                <w:sz w:val="20"/>
                <w:szCs w:val="20"/>
              </w:rPr>
              <w:t xml:space="preserve"> and prepare a report of findings.</w:t>
            </w:r>
          </w:p>
        </w:tc>
      </w:tr>
      <w:tr w:rsidR="00944965" w:rsidRPr="00FC0C85" w14:paraId="337010DB" w14:textId="77777777" w:rsidTr="000B6CD5">
        <w:trPr>
          <w:trHeight w:val="583"/>
          <w:jc w:val="center"/>
        </w:trPr>
        <w:tc>
          <w:tcPr>
            <w:tcW w:w="1555" w:type="dxa"/>
            <w:vMerge w:val="restart"/>
          </w:tcPr>
          <w:p w14:paraId="3150A527" w14:textId="77777777" w:rsidR="00944965" w:rsidRPr="00001266"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3:</w:t>
            </w:r>
          </w:p>
          <w:p w14:paraId="26E4ACD3" w14:textId="0781A1DD" w:rsidR="00944965" w:rsidRPr="00001266" w:rsidRDefault="00944965" w:rsidP="00944965">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Understanding Standards, Compliances and Certifications </w:t>
            </w:r>
          </w:p>
        </w:tc>
        <w:tc>
          <w:tcPr>
            <w:tcW w:w="5391" w:type="dxa"/>
          </w:tcPr>
          <w:p w14:paraId="2184C390" w14:textId="1969C4D7"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11:</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7D4F290D" w14:textId="4EE969C2"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w:t>
            </w:r>
            <w:r w:rsidRPr="000B6CD5">
              <w:rPr>
                <w:rFonts w:asciiTheme="minorHAnsi" w:hAnsiTheme="minorHAnsi" w:cstheme="minorHAnsi"/>
                <w:sz w:val="20"/>
                <w:szCs w:val="20"/>
              </w:rPr>
              <w:t xml:space="preserve"> standard</w:t>
            </w:r>
          </w:p>
          <w:p w14:paraId="2DC6DF37" w14:textId="27B264D3" w:rsidR="00944965" w:rsidRPr="00361C41"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Importance of</w:t>
            </w:r>
            <w:r w:rsidRPr="000B6CD5">
              <w:rPr>
                <w:rFonts w:asciiTheme="minorHAnsi" w:hAnsiTheme="minorHAnsi" w:cstheme="minorHAnsi"/>
                <w:sz w:val="20"/>
                <w:szCs w:val="20"/>
              </w:rPr>
              <w:t xml:space="preserve"> </w:t>
            </w:r>
            <w:r>
              <w:rPr>
                <w:rFonts w:asciiTheme="minorHAnsi" w:hAnsiTheme="minorHAnsi" w:cstheme="minorHAnsi"/>
                <w:sz w:val="20"/>
                <w:szCs w:val="20"/>
              </w:rPr>
              <w:t xml:space="preserve">standards </w:t>
            </w:r>
          </w:p>
        </w:tc>
        <w:tc>
          <w:tcPr>
            <w:tcW w:w="3260" w:type="dxa"/>
          </w:tcPr>
          <w:p w14:paraId="437B816A"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11:</w:t>
            </w:r>
          </w:p>
          <w:p w14:paraId="416DFC2D" w14:textId="0EAEE6C3" w:rsidR="00944965" w:rsidRPr="00001266" w:rsidRDefault="00BE0D90" w:rsidP="00944965">
            <w:pPr>
              <w:pStyle w:val="TableParagraph"/>
              <w:spacing w:line="268" w:lineRule="exact"/>
              <w:ind w:left="105"/>
              <w:rPr>
                <w:rFonts w:asciiTheme="minorHAnsi" w:eastAsia="SimSun" w:hAnsiTheme="minorHAnsi" w:cstheme="minorHAnsi"/>
                <w:bCs/>
                <w:sz w:val="20"/>
                <w:szCs w:val="20"/>
              </w:rPr>
            </w:pPr>
            <w:r>
              <w:rPr>
                <w:rFonts w:asciiTheme="minorHAnsi" w:eastAsia="SimSun" w:hAnsiTheme="minorHAnsi" w:cstheme="minorHAnsi"/>
                <w:bCs/>
                <w:sz w:val="20"/>
                <w:szCs w:val="20"/>
              </w:rPr>
              <w:t xml:space="preserve">Students will see a presentation </w:t>
            </w:r>
            <w:r w:rsidR="00944965">
              <w:rPr>
                <w:rFonts w:asciiTheme="minorHAnsi" w:eastAsia="SimSun" w:hAnsiTheme="minorHAnsi" w:cstheme="minorHAnsi"/>
                <w:bCs/>
                <w:sz w:val="20"/>
                <w:szCs w:val="20"/>
              </w:rPr>
              <w:t>on a standard of choice to further understand the requirements set by standards</w:t>
            </w:r>
          </w:p>
        </w:tc>
      </w:tr>
      <w:tr w:rsidR="00944965" w:rsidRPr="00FC0C85" w14:paraId="2D5AFC8E" w14:textId="77777777" w:rsidTr="000B6CD5">
        <w:trPr>
          <w:trHeight w:val="583"/>
          <w:jc w:val="center"/>
        </w:trPr>
        <w:tc>
          <w:tcPr>
            <w:tcW w:w="1555" w:type="dxa"/>
            <w:vMerge/>
          </w:tcPr>
          <w:p w14:paraId="6D437879"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025919E" w14:textId="2C94B42E" w:rsidR="00944965" w:rsidRPr="0072074F"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12:</w:t>
            </w:r>
            <w:r>
              <w:rPr>
                <w:rFonts w:asciiTheme="minorHAnsi" w:hAnsiTheme="minorHAnsi" w:cstheme="minorHAnsi"/>
                <w:b/>
                <w:sz w:val="20"/>
                <w:szCs w:val="20"/>
              </w:rPr>
              <w:t xml:space="preserve"> </w:t>
            </w:r>
          </w:p>
          <w:p w14:paraId="7389EC65" w14:textId="491A81A2"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Role of </w:t>
            </w:r>
            <w:r w:rsidRPr="000B6CD5">
              <w:rPr>
                <w:rFonts w:asciiTheme="minorHAnsi" w:hAnsiTheme="minorHAnsi" w:cstheme="minorHAnsi"/>
                <w:sz w:val="20"/>
                <w:szCs w:val="20"/>
              </w:rPr>
              <w:t>Process travel card</w:t>
            </w:r>
          </w:p>
          <w:p w14:paraId="0D3ED681" w14:textId="24AB0C03"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Production planning</w:t>
            </w:r>
          </w:p>
          <w:p w14:paraId="5071AEC5" w14:textId="6B09ECB5" w:rsidR="00944965" w:rsidRPr="0072074F"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0B6CD5">
              <w:rPr>
                <w:rFonts w:asciiTheme="minorHAnsi" w:hAnsiTheme="minorHAnsi" w:cstheme="minorHAnsi"/>
                <w:sz w:val="20"/>
                <w:szCs w:val="20"/>
              </w:rPr>
              <w:t>Order scheduling</w:t>
            </w:r>
          </w:p>
        </w:tc>
        <w:tc>
          <w:tcPr>
            <w:tcW w:w="3260" w:type="dxa"/>
          </w:tcPr>
          <w:p w14:paraId="2115239A"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12:</w:t>
            </w:r>
          </w:p>
          <w:p w14:paraId="344A9C4D" w14:textId="07160E2A" w:rsidR="00944965" w:rsidRPr="00001266" w:rsidRDefault="00BE0D9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e</w:t>
            </w:r>
            <w:r w:rsidR="00944965">
              <w:rPr>
                <w:rFonts w:asciiTheme="minorHAnsi" w:eastAsia="Adobe Kaiti Std R" w:hAnsiTheme="minorHAnsi" w:cstheme="minorHAnsi"/>
                <w:sz w:val="20"/>
                <w:szCs w:val="20"/>
              </w:rPr>
              <w:t>xercise to elaborate on the basics learned in the lesson as well as the need to be able to trace any instrument</w:t>
            </w:r>
          </w:p>
        </w:tc>
      </w:tr>
      <w:tr w:rsidR="00944965" w:rsidRPr="00FC0C85" w14:paraId="0590B1AF" w14:textId="77777777" w:rsidTr="000B6CD5">
        <w:trPr>
          <w:trHeight w:val="583"/>
          <w:jc w:val="center"/>
        </w:trPr>
        <w:tc>
          <w:tcPr>
            <w:tcW w:w="1555" w:type="dxa"/>
            <w:vMerge/>
          </w:tcPr>
          <w:p w14:paraId="1697B179"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62CD141" w14:textId="1A2F9CDD" w:rsidR="00944965" w:rsidRPr="00001266"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13:</w:t>
            </w:r>
            <w:r>
              <w:rPr>
                <w:rFonts w:asciiTheme="minorHAnsi" w:hAnsiTheme="minorHAnsi" w:cstheme="minorHAnsi"/>
                <w:b/>
                <w:sz w:val="20"/>
                <w:szCs w:val="20"/>
              </w:rPr>
              <w:t xml:space="preserve"> </w:t>
            </w:r>
          </w:p>
          <w:p w14:paraId="20648188" w14:textId="7B92FCD5"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L</w:t>
            </w:r>
            <w:r w:rsidRPr="000B6CD5">
              <w:rPr>
                <w:rFonts w:asciiTheme="minorHAnsi" w:hAnsiTheme="minorHAnsi" w:cstheme="minorHAnsi"/>
                <w:sz w:val="20"/>
                <w:szCs w:val="20"/>
              </w:rPr>
              <w:t>ot number</w:t>
            </w:r>
          </w:p>
          <w:p w14:paraId="4ACA0CDB" w14:textId="3695C00A"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B</w:t>
            </w:r>
            <w:r w:rsidRPr="000B6CD5">
              <w:rPr>
                <w:rFonts w:asciiTheme="minorHAnsi" w:hAnsiTheme="minorHAnsi" w:cstheme="minorHAnsi"/>
                <w:sz w:val="20"/>
                <w:szCs w:val="20"/>
              </w:rPr>
              <w:t>atch number</w:t>
            </w:r>
          </w:p>
          <w:p w14:paraId="445C0E37" w14:textId="14395C64"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R</w:t>
            </w:r>
            <w:r w:rsidRPr="000B6CD5">
              <w:rPr>
                <w:rFonts w:asciiTheme="minorHAnsi" w:hAnsiTheme="minorHAnsi" w:cstheme="minorHAnsi"/>
                <w:sz w:val="20"/>
                <w:szCs w:val="20"/>
              </w:rPr>
              <w:t>eference number</w:t>
            </w:r>
          </w:p>
          <w:p w14:paraId="54803949" w14:textId="5E06CDF4" w:rsidR="00944965" w:rsidRPr="00D86B29"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Importance of</w:t>
            </w:r>
            <w:r w:rsidRPr="000B6CD5">
              <w:rPr>
                <w:rFonts w:asciiTheme="minorHAnsi" w:hAnsiTheme="minorHAnsi" w:cstheme="minorHAnsi"/>
                <w:sz w:val="20"/>
                <w:szCs w:val="20"/>
              </w:rPr>
              <w:t xml:space="preserve"> these numbers </w:t>
            </w:r>
            <w:r>
              <w:rPr>
                <w:rFonts w:asciiTheme="minorHAnsi" w:hAnsiTheme="minorHAnsi" w:cstheme="minorHAnsi"/>
                <w:sz w:val="20"/>
                <w:szCs w:val="20"/>
              </w:rPr>
              <w:t xml:space="preserve">in </w:t>
            </w:r>
            <w:r w:rsidRPr="000B6CD5">
              <w:rPr>
                <w:rFonts w:asciiTheme="minorHAnsi" w:hAnsiTheme="minorHAnsi" w:cstheme="minorHAnsi"/>
                <w:sz w:val="20"/>
                <w:szCs w:val="20"/>
              </w:rPr>
              <w:t>production</w:t>
            </w:r>
          </w:p>
        </w:tc>
        <w:tc>
          <w:tcPr>
            <w:tcW w:w="3260" w:type="dxa"/>
          </w:tcPr>
          <w:p w14:paraId="7AC7A7DD"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13:</w:t>
            </w:r>
          </w:p>
          <w:p w14:paraId="5622868D" w14:textId="4DE527D6" w:rsidR="00944965" w:rsidRPr="00001266" w:rsidRDefault="00BE0D9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prepare a presentation on their understanding of lot number, batch number, and reference number.</w:t>
            </w:r>
          </w:p>
        </w:tc>
      </w:tr>
      <w:tr w:rsidR="00944965" w:rsidRPr="00FC0C85" w14:paraId="03B48446" w14:textId="77777777" w:rsidTr="000B6CD5">
        <w:trPr>
          <w:trHeight w:val="583"/>
          <w:jc w:val="center"/>
        </w:trPr>
        <w:tc>
          <w:tcPr>
            <w:tcW w:w="1555" w:type="dxa"/>
            <w:vMerge/>
          </w:tcPr>
          <w:p w14:paraId="1AFD2D9D"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9AE4E03" w14:textId="15930A3E" w:rsidR="00944965" w:rsidRPr="005369D8"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5369D8">
              <w:rPr>
                <w:rStyle w:val="MSGENFONTSTYLENAMETEMPLATEROLENUMBERMSGENFONTSTYLENAMEBYROLETEXT2MSGENFONTSTYLEMODIFERNOTBOLD"/>
                <w:rFonts w:asciiTheme="minorHAnsi" w:hAnsiTheme="minorHAnsi" w:cstheme="minorHAnsi"/>
                <w:color w:val="000000" w:themeColor="text1"/>
                <w:sz w:val="20"/>
                <w:szCs w:val="20"/>
              </w:rPr>
              <w:t>Day 14:</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1EF3930C" w14:textId="6112BAD0"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record keeping </w:t>
            </w:r>
          </w:p>
          <w:p w14:paraId="7DCBABDC" w14:textId="0DE08ECF" w:rsidR="00944965" w:rsidRPr="0072074F"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P</w:t>
            </w:r>
            <w:r w:rsidRPr="000B6CD5">
              <w:rPr>
                <w:rFonts w:asciiTheme="minorHAnsi" w:hAnsiTheme="minorHAnsi" w:cstheme="minorHAnsi"/>
                <w:sz w:val="20"/>
                <w:szCs w:val="20"/>
              </w:rPr>
              <w:t xml:space="preserve">roduction history </w:t>
            </w:r>
            <w:r>
              <w:rPr>
                <w:rFonts w:asciiTheme="minorHAnsi" w:hAnsiTheme="minorHAnsi" w:cstheme="minorHAnsi"/>
                <w:sz w:val="20"/>
                <w:szCs w:val="20"/>
              </w:rPr>
              <w:t xml:space="preserve">record </w:t>
            </w:r>
            <w:r w:rsidRPr="000B6CD5">
              <w:rPr>
                <w:rFonts w:asciiTheme="minorHAnsi" w:hAnsiTheme="minorHAnsi" w:cstheme="minorHAnsi"/>
                <w:sz w:val="20"/>
                <w:szCs w:val="20"/>
              </w:rPr>
              <w:t>of product</w:t>
            </w:r>
          </w:p>
        </w:tc>
        <w:tc>
          <w:tcPr>
            <w:tcW w:w="3260" w:type="dxa"/>
          </w:tcPr>
          <w:p w14:paraId="3A924473"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14:</w:t>
            </w:r>
          </w:p>
          <w:p w14:paraId="098D103C" w14:textId="44FBB185" w:rsidR="00944965" w:rsidRPr="006548AF" w:rsidRDefault="00BE0D9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w:t>
            </w:r>
            <w:r w:rsidR="00944965">
              <w:rPr>
                <w:rFonts w:asciiTheme="minorHAnsi" w:eastAsia="Adobe Kaiti Std R" w:hAnsiTheme="minorHAnsi" w:cstheme="minorHAnsi"/>
                <w:sz w:val="20"/>
                <w:szCs w:val="20"/>
              </w:rPr>
              <w:t>tudents</w:t>
            </w:r>
            <w:r>
              <w:rPr>
                <w:rFonts w:asciiTheme="minorHAnsi" w:eastAsia="Adobe Kaiti Std R" w:hAnsiTheme="minorHAnsi" w:cstheme="minorHAnsi"/>
                <w:sz w:val="20"/>
                <w:szCs w:val="20"/>
              </w:rPr>
              <w:t xml:space="preserve"> are required</w:t>
            </w:r>
            <w:r w:rsidR="00944965">
              <w:rPr>
                <w:rFonts w:asciiTheme="minorHAnsi" w:eastAsia="Adobe Kaiti Std R" w:hAnsiTheme="minorHAnsi" w:cstheme="minorHAnsi"/>
                <w:sz w:val="20"/>
                <w:szCs w:val="20"/>
              </w:rPr>
              <w:t xml:space="preserve"> to </w:t>
            </w:r>
            <w:r w:rsidR="00B43CC9">
              <w:rPr>
                <w:rFonts w:asciiTheme="minorHAnsi" w:eastAsia="Adobe Kaiti Std R" w:hAnsiTheme="minorHAnsi" w:cstheme="minorHAnsi"/>
                <w:sz w:val="20"/>
                <w:szCs w:val="20"/>
              </w:rPr>
              <w:t>brainstorm</w:t>
            </w:r>
            <w:r w:rsidR="00944965">
              <w:rPr>
                <w:rFonts w:asciiTheme="minorHAnsi" w:eastAsia="Adobe Kaiti Std R" w:hAnsiTheme="minorHAnsi" w:cstheme="minorHAnsi"/>
                <w:sz w:val="20"/>
                <w:szCs w:val="20"/>
              </w:rPr>
              <w:t xml:space="preserve"> a solution in groups</w:t>
            </w:r>
            <w:r>
              <w:rPr>
                <w:rFonts w:asciiTheme="minorHAnsi" w:eastAsia="Adobe Kaiti Std R" w:hAnsiTheme="minorHAnsi" w:cstheme="minorHAnsi"/>
                <w:sz w:val="20"/>
                <w:szCs w:val="20"/>
              </w:rPr>
              <w:t xml:space="preserve"> of a given problem</w:t>
            </w:r>
            <w:r w:rsidR="00944965">
              <w:rPr>
                <w:rFonts w:asciiTheme="minorHAnsi" w:eastAsia="Adobe Kaiti Std R" w:hAnsiTheme="minorHAnsi" w:cstheme="minorHAnsi"/>
                <w:sz w:val="20"/>
                <w:szCs w:val="20"/>
              </w:rPr>
              <w:t xml:space="preserve"> for best record keeping solution</w:t>
            </w:r>
          </w:p>
        </w:tc>
      </w:tr>
      <w:tr w:rsidR="00944965" w:rsidRPr="00FC0C85" w14:paraId="2B96A99C" w14:textId="77777777" w:rsidTr="000B6CD5">
        <w:trPr>
          <w:trHeight w:val="795"/>
          <w:jc w:val="center"/>
        </w:trPr>
        <w:tc>
          <w:tcPr>
            <w:tcW w:w="1555" w:type="dxa"/>
            <w:vMerge/>
          </w:tcPr>
          <w:p w14:paraId="3F4326EE"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7F30EF42" w14:textId="35DD06B6" w:rsidR="00944965" w:rsidRPr="005369D8"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5369D8">
              <w:rPr>
                <w:rStyle w:val="MSGENFONTSTYLENAMETEMPLATEROLENUMBERMSGENFONTSTYLENAMEBYROLETEXT2MSGENFONTSTYLEMODIFERNOTBOLD"/>
                <w:rFonts w:asciiTheme="minorHAnsi" w:hAnsiTheme="minorHAnsi" w:cstheme="minorHAnsi"/>
                <w:color w:val="000000" w:themeColor="text1"/>
                <w:sz w:val="20"/>
                <w:szCs w:val="20"/>
              </w:rPr>
              <w:t>Day 15:</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1357C63E" w14:textId="60EAB319"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 t</w:t>
            </w:r>
            <w:r w:rsidRPr="000B6CD5">
              <w:rPr>
                <w:rFonts w:asciiTheme="minorHAnsi" w:hAnsiTheme="minorHAnsi" w:cstheme="minorHAnsi"/>
                <w:sz w:val="20"/>
                <w:szCs w:val="20"/>
              </w:rPr>
              <w:t>echnical data sheets</w:t>
            </w:r>
          </w:p>
          <w:p w14:paraId="295CF764" w14:textId="06CF88CC"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Information about the material used in instruments</w:t>
            </w:r>
          </w:p>
          <w:p w14:paraId="6E8B7A03" w14:textId="62BFB261"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Specifications of instruments</w:t>
            </w:r>
          </w:p>
          <w:p w14:paraId="0E394677" w14:textId="6F2B1CE2" w:rsidR="00944965" w:rsidRPr="005369D8"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0B6CD5">
              <w:rPr>
                <w:rFonts w:asciiTheme="minorHAnsi" w:hAnsiTheme="minorHAnsi" w:cstheme="minorHAnsi"/>
                <w:sz w:val="20"/>
                <w:szCs w:val="20"/>
              </w:rPr>
              <w:t>Tolerances of instruments</w:t>
            </w:r>
          </w:p>
        </w:tc>
        <w:tc>
          <w:tcPr>
            <w:tcW w:w="3260" w:type="dxa"/>
          </w:tcPr>
          <w:p w14:paraId="1FFC726D"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15:</w:t>
            </w:r>
          </w:p>
          <w:p w14:paraId="4650FA14" w14:textId="28E2BDB6" w:rsidR="00944965" w:rsidRPr="00001266" w:rsidRDefault="00F87D7A"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e</w:t>
            </w:r>
            <w:r w:rsidR="00944965">
              <w:rPr>
                <w:rFonts w:asciiTheme="minorHAnsi" w:eastAsia="Adobe Kaiti Std R" w:hAnsiTheme="minorHAnsi" w:cstheme="minorHAnsi"/>
                <w:sz w:val="20"/>
                <w:szCs w:val="20"/>
              </w:rPr>
              <w:t>valuat</w:t>
            </w:r>
            <w:r>
              <w:rPr>
                <w:rFonts w:asciiTheme="minorHAnsi" w:eastAsia="Adobe Kaiti Std R" w:hAnsiTheme="minorHAnsi" w:cstheme="minorHAnsi"/>
                <w:sz w:val="20"/>
                <w:szCs w:val="20"/>
              </w:rPr>
              <w:t>e</w:t>
            </w:r>
            <w:r w:rsidR="00944965">
              <w:rPr>
                <w:rFonts w:asciiTheme="minorHAnsi" w:eastAsia="Adobe Kaiti Std R" w:hAnsiTheme="minorHAnsi" w:cstheme="minorHAnsi"/>
                <w:sz w:val="20"/>
                <w:szCs w:val="20"/>
              </w:rPr>
              <w:t xml:space="preserve"> the samples of technical drawings and data sheets to understand the technicality of the instrument</w:t>
            </w:r>
          </w:p>
        </w:tc>
      </w:tr>
      <w:tr w:rsidR="00944965" w:rsidRPr="00FC0C85" w14:paraId="119A2434" w14:textId="77777777" w:rsidTr="000B6CD5">
        <w:trPr>
          <w:trHeight w:val="583"/>
          <w:jc w:val="center"/>
        </w:trPr>
        <w:tc>
          <w:tcPr>
            <w:tcW w:w="1555" w:type="dxa"/>
            <w:vMerge w:val="restart"/>
          </w:tcPr>
          <w:p w14:paraId="37A7BABB" w14:textId="77777777" w:rsidR="00944965" w:rsidRPr="00001266"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4:</w:t>
            </w:r>
          </w:p>
          <w:p w14:paraId="7AAD9FAC" w14:textId="38B3748C" w:rsidR="00944965" w:rsidRPr="00001266" w:rsidRDefault="00944965" w:rsidP="00944965">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Basics of Quality Control and Quality Checking</w:t>
            </w:r>
          </w:p>
        </w:tc>
        <w:tc>
          <w:tcPr>
            <w:tcW w:w="5391" w:type="dxa"/>
          </w:tcPr>
          <w:p w14:paraId="069F5D4B" w14:textId="64000EA6"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16:</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2ACABBF9" w14:textId="31FCCCAD"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 xml:space="preserve">Difference between </w:t>
            </w:r>
            <w:r>
              <w:rPr>
                <w:rFonts w:asciiTheme="minorHAnsi" w:hAnsiTheme="minorHAnsi" w:cstheme="minorHAnsi"/>
                <w:sz w:val="20"/>
                <w:szCs w:val="20"/>
              </w:rPr>
              <w:t>QC</w:t>
            </w:r>
            <w:r w:rsidRPr="000B6CD5">
              <w:rPr>
                <w:rFonts w:asciiTheme="minorHAnsi" w:hAnsiTheme="minorHAnsi" w:cstheme="minorHAnsi"/>
                <w:sz w:val="20"/>
                <w:szCs w:val="20"/>
              </w:rPr>
              <w:t xml:space="preserve"> and </w:t>
            </w:r>
            <w:r>
              <w:rPr>
                <w:rFonts w:asciiTheme="minorHAnsi" w:hAnsiTheme="minorHAnsi" w:cstheme="minorHAnsi"/>
                <w:sz w:val="20"/>
                <w:szCs w:val="20"/>
              </w:rPr>
              <w:t>QA</w:t>
            </w:r>
          </w:p>
          <w:p w14:paraId="71D391C7" w14:textId="76D866B0" w:rsidR="00944965" w:rsidRPr="00AF28EC"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Importance of</w:t>
            </w:r>
            <w:r w:rsidRPr="000B6CD5">
              <w:rPr>
                <w:rFonts w:asciiTheme="minorHAnsi" w:hAnsiTheme="minorHAnsi" w:cstheme="minorHAnsi"/>
                <w:sz w:val="20"/>
                <w:szCs w:val="20"/>
              </w:rPr>
              <w:t xml:space="preserve"> </w:t>
            </w:r>
            <w:r>
              <w:rPr>
                <w:rFonts w:asciiTheme="minorHAnsi" w:hAnsiTheme="minorHAnsi" w:cstheme="minorHAnsi"/>
                <w:sz w:val="20"/>
                <w:szCs w:val="20"/>
              </w:rPr>
              <w:t xml:space="preserve">QC </w:t>
            </w:r>
            <w:r w:rsidRPr="000B6CD5">
              <w:rPr>
                <w:rFonts w:asciiTheme="minorHAnsi" w:hAnsiTheme="minorHAnsi" w:cstheme="minorHAnsi"/>
                <w:sz w:val="20"/>
                <w:szCs w:val="20"/>
              </w:rPr>
              <w:t xml:space="preserve"> </w:t>
            </w:r>
          </w:p>
        </w:tc>
        <w:tc>
          <w:tcPr>
            <w:tcW w:w="3260" w:type="dxa"/>
          </w:tcPr>
          <w:p w14:paraId="548FD52E"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16:</w:t>
            </w:r>
          </w:p>
          <w:p w14:paraId="5C8C68B7" w14:textId="33D14283" w:rsidR="00944965" w:rsidRPr="00001266" w:rsidRDefault="00F87D7A" w:rsidP="00944965">
            <w:pPr>
              <w:pStyle w:val="TableParagraph"/>
              <w:spacing w:line="268" w:lineRule="exact"/>
              <w:ind w:left="105"/>
              <w:rPr>
                <w:rFonts w:asciiTheme="minorHAnsi" w:eastAsia="Adobe Kaiti Std R" w:hAnsiTheme="minorHAnsi" w:cstheme="minorHAnsi"/>
                <w:bCs/>
                <w:sz w:val="20"/>
                <w:szCs w:val="20"/>
              </w:rPr>
            </w:pPr>
            <w:r>
              <w:rPr>
                <w:rFonts w:asciiTheme="minorHAnsi" w:eastAsia="Adobe Kaiti Std R" w:hAnsiTheme="minorHAnsi" w:cstheme="minorHAnsi"/>
                <w:bCs/>
                <w:sz w:val="20"/>
                <w:szCs w:val="20"/>
              </w:rPr>
              <w:t>Class Quiz</w:t>
            </w:r>
          </w:p>
        </w:tc>
      </w:tr>
      <w:tr w:rsidR="00944965" w:rsidRPr="00FC0C85" w14:paraId="2D92A564" w14:textId="77777777" w:rsidTr="00F87D7A">
        <w:trPr>
          <w:trHeight w:val="407"/>
          <w:jc w:val="center"/>
        </w:trPr>
        <w:tc>
          <w:tcPr>
            <w:tcW w:w="1555" w:type="dxa"/>
            <w:vMerge/>
          </w:tcPr>
          <w:p w14:paraId="616B8BB2"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35FD54D9" w14:textId="205E2614" w:rsidR="00944965"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17:</w:t>
            </w:r>
            <w:r>
              <w:rPr>
                <w:rFonts w:asciiTheme="minorHAnsi" w:hAnsiTheme="minorHAnsi" w:cstheme="minorHAnsi"/>
                <w:b/>
                <w:sz w:val="20"/>
                <w:szCs w:val="20"/>
              </w:rPr>
              <w:t xml:space="preserve"> </w:t>
            </w:r>
          </w:p>
          <w:p w14:paraId="75DB1D54" w14:textId="2C03D3E1" w:rsidR="00944965" w:rsidRPr="0072074F"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0B6CD5">
              <w:rPr>
                <w:rFonts w:asciiTheme="minorHAnsi" w:hAnsiTheme="minorHAnsi" w:cstheme="minorHAnsi"/>
                <w:sz w:val="20"/>
                <w:szCs w:val="20"/>
              </w:rPr>
              <w:t>Q</w:t>
            </w:r>
            <w:r>
              <w:rPr>
                <w:rFonts w:asciiTheme="minorHAnsi" w:hAnsiTheme="minorHAnsi" w:cstheme="minorHAnsi"/>
                <w:sz w:val="20"/>
                <w:szCs w:val="20"/>
              </w:rPr>
              <w:t>C</w:t>
            </w:r>
            <w:r w:rsidRPr="000B6CD5">
              <w:rPr>
                <w:rFonts w:asciiTheme="minorHAnsi" w:hAnsiTheme="minorHAnsi" w:cstheme="minorHAnsi"/>
                <w:sz w:val="20"/>
                <w:szCs w:val="20"/>
              </w:rPr>
              <w:t xml:space="preserve"> in single use and reusable </w:t>
            </w:r>
            <w:r>
              <w:rPr>
                <w:rFonts w:asciiTheme="minorHAnsi" w:hAnsiTheme="minorHAnsi" w:cstheme="minorHAnsi"/>
                <w:sz w:val="20"/>
                <w:szCs w:val="20"/>
              </w:rPr>
              <w:t>SI</w:t>
            </w:r>
          </w:p>
        </w:tc>
        <w:tc>
          <w:tcPr>
            <w:tcW w:w="3260" w:type="dxa"/>
          </w:tcPr>
          <w:p w14:paraId="5EABA1A9"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17:</w:t>
            </w:r>
          </w:p>
          <w:p w14:paraId="72010E68" w14:textId="7CD91DCC" w:rsidR="00944965" w:rsidRPr="00001266" w:rsidRDefault="00F87D7A"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work in group</w:t>
            </w:r>
            <w:r w:rsidR="00AC0F5F">
              <w:rPr>
                <w:rFonts w:asciiTheme="minorHAnsi" w:eastAsia="Adobe Kaiti Std R" w:hAnsiTheme="minorHAnsi" w:cstheme="minorHAnsi"/>
                <w:sz w:val="20"/>
                <w:szCs w:val="20"/>
              </w:rPr>
              <w:t xml:space="preserve"> to</w:t>
            </w:r>
            <w:r w:rsidR="00944965">
              <w:rPr>
                <w:rFonts w:asciiTheme="minorHAnsi" w:eastAsia="Adobe Kaiti Std R" w:hAnsiTheme="minorHAnsi" w:cstheme="minorHAnsi"/>
                <w:sz w:val="20"/>
                <w:szCs w:val="20"/>
              </w:rPr>
              <w:t xml:space="preserve"> discuss the elimination of certain checks for the single use instruments. Why is it </w:t>
            </w:r>
            <w:r w:rsidR="00944965">
              <w:rPr>
                <w:rFonts w:asciiTheme="minorHAnsi" w:eastAsia="Adobe Kaiti Std R" w:hAnsiTheme="minorHAnsi" w:cstheme="minorHAnsi"/>
                <w:sz w:val="20"/>
                <w:szCs w:val="20"/>
              </w:rPr>
              <w:lastRenderedPageBreak/>
              <w:t>necessary</w:t>
            </w:r>
          </w:p>
        </w:tc>
      </w:tr>
      <w:tr w:rsidR="00944965" w:rsidRPr="00FC0C85" w14:paraId="31CD22E8" w14:textId="77777777" w:rsidTr="000B6CD5">
        <w:trPr>
          <w:trHeight w:val="583"/>
          <w:jc w:val="center"/>
        </w:trPr>
        <w:tc>
          <w:tcPr>
            <w:tcW w:w="1555" w:type="dxa"/>
            <w:vMerge/>
          </w:tcPr>
          <w:p w14:paraId="6DDFBFAC"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0D577069" w14:textId="1174F1BF" w:rsidR="00944965"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18</w:t>
            </w:r>
            <w:r>
              <w:rPr>
                <w:rFonts w:asciiTheme="minorHAnsi" w:hAnsiTheme="minorHAnsi" w:cstheme="minorHAnsi"/>
                <w:b/>
                <w:sz w:val="20"/>
                <w:szCs w:val="20"/>
              </w:rPr>
              <w:t xml:space="preserve">: </w:t>
            </w:r>
          </w:p>
          <w:p w14:paraId="6610FFF2" w14:textId="063D2691"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Q</w:t>
            </w:r>
            <w:r>
              <w:rPr>
                <w:rFonts w:asciiTheme="minorHAnsi" w:hAnsiTheme="minorHAnsi" w:cstheme="minorHAnsi"/>
                <w:sz w:val="20"/>
                <w:szCs w:val="20"/>
              </w:rPr>
              <w:t>C</w:t>
            </w:r>
            <w:r w:rsidRPr="000B6CD5">
              <w:rPr>
                <w:rFonts w:asciiTheme="minorHAnsi" w:hAnsiTheme="minorHAnsi" w:cstheme="minorHAnsi"/>
                <w:sz w:val="20"/>
                <w:szCs w:val="20"/>
              </w:rPr>
              <w:t xml:space="preserve"> of scissors</w:t>
            </w:r>
          </w:p>
          <w:p w14:paraId="3537C447" w14:textId="77A61996"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Q</w:t>
            </w:r>
            <w:r>
              <w:rPr>
                <w:rFonts w:asciiTheme="minorHAnsi" w:hAnsiTheme="minorHAnsi" w:cstheme="minorHAnsi"/>
                <w:sz w:val="20"/>
                <w:szCs w:val="20"/>
              </w:rPr>
              <w:t>C</w:t>
            </w:r>
            <w:r w:rsidRPr="000B6CD5">
              <w:rPr>
                <w:rFonts w:asciiTheme="minorHAnsi" w:hAnsiTheme="minorHAnsi" w:cstheme="minorHAnsi"/>
                <w:sz w:val="20"/>
                <w:szCs w:val="20"/>
              </w:rPr>
              <w:t xml:space="preserve"> of forceps</w:t>
            </w:r>
          </w:p>
          <w:p w14:paraId="377197B5" w14:textId="74A0AA6D"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Q</w:t>
            </w:r>
            <w:r>
              <w:rPr>
                <w:rFonts w:asciiTheme="minorHAnsi" w:hAnsiTheme="minorHAnsi" w:cstheme="minorHAnsi"/>
                <w:sz w:val="20"/>
                <w:szCs w:val="20"/>
              </w:rPr>
              <w:t>C</w:t>
            </w:r>
            <w:r w:rsidRPr="000B6CD5">
              <w:rPr>
                <w:rFonts w:asciiTheme="minorHAnsi" w:hAnsiTheme="minorHAnsi" w:cstheme="minorHAnsi"/>
                <w:sz w:val="20"/>
                <w:szCs w:val="20"/>
              </w:rPr>
              <w:t xml:space="preserve"> of thumb forceps</w:t>
            </w:r>
          </w:p>
          <w:p w14:paraId="3BC91B3A" w14:textId="51786EEA" w:rsidR="00944965" w:rsidRPr="000B6CD5"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bCs w:val="0"/>
                <w:color w:val="000000" w:themeColor="text1"/>
                <w:sz w:val="20"/>
                <w:szCs w:val="20"/>
              </w:rPr>
            </w:pPr>
            <w:r w:rsidRPr="000B6CD5">
              <w:rPr>
                <w:rFonts w:asciiTheme="minorHAnsi" w:hAnsiTheme="minorHAnsi" w:cstheme="minorHAnsi"/>
                <w:sz w:val="20"/>
                <w:szCs w:val="20"/>
              </w:rPr>
              <w:t>Q</w:t>
            </w:r>
            <w:r>
              <w:rPr>
                <w:rFonts w:asciiTheme="minorHAnsi" w:hAnsiTheme="minorHAnsi" w:cstheme="minorHAnsi"/>
                <w:sz w:val="20"/>
                <w:szCs w:val="20"/>
              </w:rPr>
              <w:t>C</w:t>
            </w:r>
            <w:r w:rsidRPr="000B6CD5">
              <w:rPr>
                <w:rFonts w:asciiTheme="minorHAnsi" w:hAnsiTheme="minorHAnsi" w:cstheme="minorHAnsi"/>
                <w:sz w:val="20"/>
                <w:szCs w:val="20"/>
              </w:rPr>
              <w:t xml:space="preserve"> of pliers</w:t>
            </w:r>
          </w:p>
        </w:tc>
        <w:tc>
          <w:tcPr>
            <w:tcW w:w="3260" w:type="dxa"/>
          </w:tcPr>
          <w:p w14:paraId="50A47EE7"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18:</w:t>
            </w:r>
          </w:p>
          <w:p w14:paraId="2D264FB8" w14:textId="11021C28" w:rsidR="00944965" w:rsidRPr="00001266" w:rsidRDefault="0083796C"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work in groups. They will prepare group presentations on QC of different assigned products.</w:t>
            </w:r>
          </w:p>
        </w:tc>
      </w:tr>
      <w:tr w:rsidR="00944965" w:rsidRPr="00FC0C85" w14:paraId="22EEC283" w14:textId="77777777" w:rsidTr="000B6CD5">
        <w:trPr>
          <w:trHeight w:val="583"/>
          <w:jc w:val="center"/>
        </w:trPr>
        <w:tc>
          <w:tcPr>
            <w:tcW w:w="1555" w:type="dxa"/>
            <w:vMerge/>
          </w:tcPr>
          <w:p w14:paraId="25C0E8B0"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3D7860BC" w14:textId="0EFE1164" w:rsidR="00944965"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19:</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30F1533E" w14:textId="3308ED20"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rework card</w:t>
            </w:r>
          </w:p>
          <w:p w14:paraId="33FBB218" w14:textId="787DC31B" w:rsidR="00944965" w:rsidRPr="0072074F"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Rework and wastage handling</w:t>
            </w:r>
            <w:r>
              <w:rPr>
                <w:rFonts w:asciiTheme="minorHAnsi" w:hAnsiTheme="minorHAnsi" w:cstheme="minorHAnsi"/>
                <w:sz w:val="20"/>
                <w:szCs w:val="20"/>
              </w:rPr>
              <w:t xml:space="preserve"> </w:t>
            </w:r>
          </w:p>
          <w:p w14:paraId="59EC1F67" w14:textId="769150B1"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Rework lot traceability</w:t>
            </w:r>
          </w:p>
          <w:p w14:paraId="74AB6992" w14:textId="28AEF51C" w:rsidR="00944965" w:rsidRPr="0072074F"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Importance of w</w:t>
            </w:r>
            <w:r w:rsidRPr="000B6CD5">
              <w:rPr>
                <w:rFonts w:asciiTheme="minorHAnsi" w:hAnsiTheme="minorHAnsi" w:cstheme="minorHAnsi"/>
                <w:sz w:val="20"/>
                <w:szCs w:val="20"/>
              </w:rPr>
              <w:t>astage control</w:t>
            </w:r>
          </w:p>
        </w:tc>
        <w:tc>
          <w:tcPr>
            <w:tcW w:w="3260" w:type="dxa"/>
          </w:tcPr>
          <w:p w14:paraId="4B2DCDED"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19:</w:t>
            </w:r>
          </w:p>
          <w:p w14:paraId="6EFE0ABC" w14:textId="618E980B" w:rsidR="00944965" w:rsidRPr="00001266" w:rsidRDefault="00552956"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observe p</w:t>
            </w:r>
            <w:r w:rsidR="00944965">
              <w:rPr>
                <w:rFonts w:asciiTheme="minorHAnsi" w:eastAsia="Adobe Kaiti Std R" w:hAnsiTheme="minorHAnsi" w:cstheme="minorHAnsi"/>
                <w:sz w:val="20"/>
                <w:szCs w:val="20"/>
              </w:rPr>
              <w:t xml:space="preserve">ictures of different </w:t>
            </w:r>
            <w:r w:rsidR="00AC0F5F">
              <w:rPr>
                <w:rFonts w:asciiTheme="minorHAnsi" w:eastAsia="Adobe Kaiti Std R" w:hAnsiTheme="minorHAnsi" w:cstheme="minorHAnsi"/>
                <w:sz w:val="20"/>
                <w:szCs w:val="20"/>
              </w:rPr>
              <w:t>instruments,</w:t>
            </w:r>
            <w:r w:rsidR="00944965">
              <w:rPr>
                <w:rFonts w:asciiTheme="minorHAnsi" w:eastAsia="Adobe Kaiti Std R" w:hAnsiTheme="minorHAnsi" w:cstheme="minorHAnsi"/>
                <w:sz w:val="20"/>
                <w:szCs w:val="20"/>
              </w:rPr>
              <w:t xml:space="preserve"> some which failed QC and others that passed to ensure students have visual learning of the concept</w:t>
            </w:r>
            <w:r>
              <w:rPr>
                <w:rFonts w:asciiTheme="minorHAnsi" w:eastAsia="Adobe Kaiti Std R" w:hAnsiTheme="minorHAnsi" w:cstheme="minorHAnsi"/>
                <w:sz w:val="20"/>
                <w:szCs w:val="20"/>
              </w:rPr>
              <w:t>. They will prepare a report mentioning failed and passed QC</w:t>
            </w:r>
          </w:p>
        </w:tc>
      </w:tr>
      <w:tr w:rsidR="00944965" w:rsidRPr="00FC0C85" w14:paraId="29261A5D" w14:textId="77777777" w:rsidTr="000B6CD5">
        <w:trPr>
          <w:trHeight w:val="583"/>
          <w:jc w:val="center"/>
        </w:trPr>
        <w:tc>
          <w:tcPr>
            <w:tcW w:w="1555" w:type="dxa"/>
            <w:vMerge/>
          </w:tcPr>
          <w:p w14:paraId="3CA8EAF0"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46D52077" w14:textId="02E27162"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20:</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6AB86807" w14:textId="77777777" w:rsidR="00944965" w:rsidRPr="0072074F"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bCs/>
                <w:sz w:val="20"/>
                <w:szCs w:val="20"/>
              </w:rPr>
            </w:pPr>
            <w:r>
              <w:rPr>
                <w:rFonts w:asciiTheme="minorHAnsi" w:hAnsiTheme="minorHAnsi" w:cstheme="minorHAnsi"/>
                <w:sz w:val="20"/>
                <w:szCs w:val="20"/>
              </w:rPr>
              <w:t>T</w:t>
            </w:r>
            <w:r w:rsidRPr="000B6CD5">
              <w:rPr>
                <w:rFonts w:asciiTheme="minorHAnsi" w:hAnsiTheme="minorHAnsi" w:cstheme="minorHAnsi"/>
                <w:sz w:val="20"/>
                <w:szCs w:val="20"/>
              </w:rPr>
              <w:t>ypes of finishings</w:t>
            </w:r>
          </w:p>
          <w:p w14:paraId="0F137BA6" w14:textId="65EA1A10" w:rsidR="00944965" w:rsidRPr="0072074F"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S</w:t>
            </w:r>
            <w:r w:rsidRPr="0072074F">
              <w:rPr>
                <w:rFonts w:asciiTheme="minorHAnsi" w:hAnsiTheme="minorHAnsi" w:cstheme="minorHAnsi"/>
                <w:bCs/>
                <w:color w:val="000000" w:themeColor="text1"/>
                <w:sz w:val="20"/>
                <w:szCs w:val="20"/>
              </w:rPr>
              <w:t>tain/dull</w:t>
            </w:r>
          </w:p>
          <w:p w14:paraId="0131FB2B" w14:textId="71E5F685" w:rsidR="00944965" w:rsidRPr="0072074F"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P</w:t>
            </w:r>
            <w:r w:rsidRPr="0072074F">
              <w:rPr>
                <w:rFonts w:asciiTheme="minorHAnsi" w:hAnsiTheme="minorHAnsi" w:cstheme="minorHAnsi"/>
                <w:bCs/>
                <w:color w:val="000000" w:themeColor="text1"/>
                <w:sz w:val="20"/>
                <w:szCs w:val="20"/>
              </w:rPr>
              <w:t>olish/mirror</w:t>
            </w:r>
          </w:p>
          <w:p w14:paraId="3749E0BD" w14:textId="58A9BDC7" w:rsidR="00944965" w:rsidRPr="007E60E4" w:rsidRDefault="00944965" w:rsidP="00944965">
            <w:pPr>
              <w:pStyle w:val="ListParagraph"/>
              <w:widowControl/>
              <w:numPr>
                <w:ilvl w:val="0"/>
                <w:numId w:val="22"/>
              </w:numPr>
              <w:autoSpaceDE/>
              <w:autoSpaceDN/>
              <w:spacing w:before="0" w:line="259" w:lineRule="auto"/>
              <w:contextualSpacing/>
              <w:rPr>
                <w:rStyle w:val="MSGENFONTSTYLENAMETEMPLATEROLENUMBERMSGENFONTSTYLENAMEBYROLETEXT2MSGENFONTSTYLEMODIFERNOTBOLD"/>
                <w:rFonts w:asciiTheme="minorHAnsi" w:eastAsia="Calibri" w:hAnsiTheme="minorHAnsi" w:cstheme="minorHAnsi"/>
                <w:b w:val="0"/>
                <w:color w:val="auto"/>
                <w:sz w:val="20"/>
                <w:szCs w:val="20"/>
                <w:lang w:bidi="ar-SA"/>
              </w:rPr>
            </w:pPr>
            <w:r>
              <w:rPr>
                <w:rFonts w:asciiTheme="minorHAnsi" w:hAnsiTheme="minorHAnsi" w:cstheme="minorHAnsi"/>
                <w:bCs/>
                <w:color w:val="000000" w:themeColor="text1"/>
                <w:sz w:val="20"/>
                <w:szCs w:val="20"/>
              </w:rPr>
              <w:t>S</w:t>
            </w:r>
            <w:r w:rsidRPr="0072074F">
              <w:rPr>
                <w:rFonts w:asciiTheme="minorHAnsi" w:hAnsiTheme="minorHAnsi" w:cstheme="minorHAnsi"/>
                <w:bCs/>
                <w:color w:val="000000" w:themeColor="text1"/>
                <w:sz w:val="20"/>
                <w:szCs w:val="20"/>
              </w:rPr>
              <w:t>and blasted/matte</w:t>
            </w:r>
          </w:p>
        </w:tc>
        <w:tc>
          <w:tcPr>
            <w:tcW w:w="3260" w:type="dxa"/>
          </w:tcPr>
          <w:p w14:paraId="3A71B2FF" w14:textId="77777777" w:rsidR="00AC0F5F"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20:</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71C31F2B" w14:textId="60E97439" w:rsidR="00944965" w:rsidRPr="00AC0F5F" w:rsidRDefault="00552956" w:rsidP="00AC0F5F">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w:t>
            </w:r>
            <w:r w:rsidRPr="00AC0F5F">
              <w:rPr>
                <w:rFonts w:asciiTheme="minorHAnsi" w:eastAsia="Adobe Kaiti Std R" w:hAnsiTheme="minorHAnsi" w:cstheme="minorHAnsi"/>
                <w:sz w:val="20"/>
                <w:szCs w:val="20"/>
              </w:rPr>
              <w:t>bserve</w:t>
            </w:r>
            <w:r w:rsidR="00944965" w:rsidRPr="00AC0F5F">
              <w:rPr>
                <w:rFonts w:asciiTheme="minorHAnsi" w:eastAsia="Adobe Kaiti Std R" w:hAnsiTheme="minorHAnsi" w:cstheme="minorHAnsi"/>
                <w:sz w:val="20"/>
                <w:szCs w:val="20"/>
              </w:rPr>
              <w:t xml:space="preserve"> and extract the piece that will fail final </w:t>
            </w:r>
            <w:r w:rsidR="00B43CC9" w:rsidRPr="00AC0F5F">
              <w:rPr>
                <w:rFonts w:asciiTheme="minorHAnsi" w:eastAsia="Adobe Kaiti Std R" w:hAnsiTheme="minorHAnsi" w:cstheme="minorHAnsi"/>
                <w:sz w:val="20"/>
                <w:szCs w:val="20"/>
              </w:rPr>
              <w:t>QC,</w:t>
            </w:r>
            <w:r w:rsidR="00944965" w:rsidRPr="00AC0F5F">
              <w:rPr>
                <w:rFonts w:asciiTheme="minorHAnsi" w:eastAsia="Adobe Kaiti Std R" w:hAnsiTheme="minorHAnsi" w:cstheme="minorHAnsi"/>
                <w:sz w:val="20"/>
                <w:szCs w:val="20"/>
              </w:rPr>
              <w:t xml:space="preserve"> and </w:t>
            </w:r>
            <w:r>
              <w:rPr>
                <w:rFonts w:asciiTheme="minorHAnsi" w:eastAsia="Adobe Kaiti Std R" w:hAnsiTheme="minorHAnsi" w:cstheme="minorHAnsi"/>
                <w:sz w:val="20"/>
                <w:szCs w:val="20"/>
              </w:rPr>
              <w:t>prepare a report of findings</w:t>
            </w:r>
            <w:r w:rsidR="00AC0F5F">
              <w:rPr>
                <w:rFonts w:asciiTheme="minorHAnsi" w:eastAsia="Adobe Kaiti Std R" w:hAnsiTheme="minorHAnsi" w:cstheme="minorHAnsi"/>
                <w:sz w:val="20"/>
                <w:szCs w:val="20"/>
              </w:rPr>
              <w:t xml:space="preserve"> </w:t>
            </w:r>
          </w:p>
          <w:p w14:paraId="283F8D8D" w14:textId="4DA544A9" w:rsidR="00944965" w:rsidRPr="00001266" w:rsidRDefault="00944965" w:rsidP="00944965">
            <w:pPr>
              <w:pStyle w:val="TableParagraph"/>
              <w:spacing w:line="268" w:lineRule="exact"/>
              <w:ind w:left="105"/>
              <w:rPr>
                <w:rFonts w:asciiTheme="minorHAnsi" w:eastAsia="Adobe Kaiti Std R" w:hAnsiTheme="minorHAnsi" w:cstheme="minorHAnsi"/>
                <w:sz w:val="20"/>
                <w:szCs w:val="20"/>
              </w:rPr>
            </w:pPr>
          </w:p>
        </w:tc>
      </w:tr>
      <w:tr w:rsidR="00944965" w:rsidRPr="00FC0C85" w14:paraId="0A22B23F" w14:textId="77777777" w:rsidTr="000B6CD5">
        <w:trPr>
          <w:trHeight w:val="583"/>
          <w:jc w:val="center"/>
        </w:trPr>
        <w:tc>
          <w:tcPr>
            <w:tcW w:w="1555" w:type="dxa"/>
            <w:vMerge w:val="restart"/>
          </w:tcPr>
          <w:p w14:paraId="69F25149" w14:textId="77777777" w:rsidR="00944965" w:rsidRPr="00001266"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5:</w:t>
            </w:r>
          </w:p>
          <w:p w14:paraId="3FF6B032" w14:textId="10255E8D" w:rsidR="00944965" w:rsidRPr="00001266" w:rsidRDefault="00944965" w:rsidP="00944965">
            <w:pPr>
              <w:rPr>
                <w:rFonts w:asciiTheme="minorHAnsi" w:hAnsiTheme="minorHAnsi" w:cstheme="minorHAnsi"/>
                <w:bCs/>
                <w:color w:val="000000" w:themeColor="text1"/>
                <w:sz w:val="20"/>
                <w:szCs w:val="20"/>
              </w:rPr>
            </w:pPr>
            <w:r>
              <w:rPr>
                <w:rFonts w:asciiTheme="minorHAnsi" w:hAnsiTheme="minorHAnsi" w:cstheme="minorHAnsi"/>
                <w:bCs/>
                <w:sz w:val="20"/>
                <w:szCs w:val="20"/>
              </w:rPr>
              <w:t>Production Process Management</w:t>
            </w:r>
          </w:p>
        </w:tc>
        <w:tc>
          <w:tcPr>
            <w:tcW w:w="5391" w:type="dxa"/>
          </w:tcPr>
          <w:p w14:paraId="0C21C8E0" w14:textId="2672E769" w:rsidR="00944965"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21:</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678B878F" w14:textId="602AAD08"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Types of metal </w:t>
            </w:r>
            <w:r w:rsidRPr="000B6CD5">
              <w:rPr>
                <w:rFonts w:asciiTheme="minorHAnsi" w:hAnsiTheme="minorHAnsi" w:cstheme="minorHAnsi"/>
                <w:sz w:val="20"/>
                <w:szCs w:val="20"/>
              </w:rPr>
              <w:t xml:space="preserve">forging </w:t>
            </w:r>
          </w:p>
          <w:p w14:paraId="37EEFA6B" w14:textId="1D5AFC4F" w:rsidR="00944965" w:rsidRPr="004A04C2"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4A04C2">
              <w:rPr>
                <w:rFonts w:asciiTheme="minorHAnsi" w:hAnsiTheme="minorHAnsi" w:cstheme="minorHAnsi"/>
                <w:bCs/>
                <w:color w:val="000000" w:themeColor="text1"/>
                <w:sz w:val="20"/>
                <w:szCs w:val="20"/>
              </w:rPr>
              <w:t>Hot</w:t>
            </w:r>
          </w:p>
          <w:p w14:paraId="67E30A71" w14:textId="3D32B3CF" w:rsidR="00944965" w:rsidRPr="004A04C2"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4A04C2">
              <w:rPr>
                <w:rFonts w:asciiTheme="minorHAnsi" w:hAnsiTheme="minorHAnsi" w:cstheme="minorHAnsi"/>
                <w:bCs/>
                <w:color w:val="000000" w:themeColor="text1"/>
                <w:sz w:val="20"/>
                <w:szCs w:val="20"/>
              </w:rPr>
              <w:t>Cold</w:t>
            </w:r>
          </w:p>
          <w:p w14:paraId="7BB3F1BF" w14:textId="603CF148"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Types of metal </w:t>
            </w:r>
            <w:r w:rsidRPr="000B6CD5">
              <w:rPr>
                <w:rFonts w:asciiTheme="minorHAnsi" w:hAnsiTheme="minorHAnsi" w:cstheme="minorHAnsi"/>
                <w:sz w:val="20"/>
                <w:szCs w:val="20"/>
              </w:rPr>
              <w:t xml:space="preserve">casting </w:t>
            </w:r>
          </w:p>
          <w:p w14:paraId="060D284D" w14:textId="5A3E454D" w:rsidR="00944965" w:rsidRPr="004A04C2"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4A04C2">
              <w:rPr>
                <w:rFonts w:asciiTheme="minorHAnsi" w:hAnsiTheme="minorHAnsi" w:cstheme="minorHAnsi"/>
                <w:bCs/>
                <w:color w:val="000000" w:themeColor="text1"/>
                <w:sz w:val="20"/>
                <w:szCs w:val="20"/>
              </w:rPr>
              <w:t>Brass</w:t>
            </w:r>
          </w:p>
          <w:p w14:paraId="49B45A6E" w14:textId="782B0FE9" w:rsidR="00944965" w:rsidRPr="004A04C2"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4A04C2">
              <w:rPr>
                <w:rFonts w:asciiTheme="minorHAnsi" w:hAnsiTheme="minorHAnsi" w:cstheme="minorHAnsi"/>
                <w:bCs/>
                <w:color w:val="000000" w:themeColor="text1"/>
                <w:sz w:val="20"/>
                <w:szCs w:val="20"/>
              </w:rPr>
              <w:t>Silver</w:t>
            </w:r>
          </w:p>
          <w:p w14:paraId="0C1482CC" w14:textId="43F93007" w:rsidR="00944965" w:rsidRPr="004A04C2"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4A04C2">
              <w:rPr>
                <w:rFonts w:asciiTheme="minorHAnsi" w:hAnsiTheme="minorHAnsi" w:cstheme="minorHAnsi"/>
                <w:bCs/>
                <w:color w:val="000000" w:themeColor="text1"/>
                <w:sz w:val="20"/>
                <w:szCs w:val="20"/>
              </w:rPr>
              <w:t>putter etc.</w:t>
            </w:r>
          </w:p>
          <w:p w14:paraId="75D242E8" w14:textId="415D7C38" w:rsidR="00944965" w:rsidRPr="00001266"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0B6CD5">
              <w:rPr>
                <w:rFonts w:asciiTheme="minorHAnsi" w:hAnsiTheme="minorHAnsi" w:cstheme="minorHAnsi"/>
                <w:sz w:val="20"/>
                <w:szCs w:val="20"/>
              </w:rPr>
              <w:t>Specific shape metal cuts for specific forgings</w:t>
            </w:r>
          </w:p>
        </w:tc>
        <w:tc>
          <w:tcPr>
            <w:tcW w:w="3260" w:type="dxa"/>
          </w:tcPr>
          <w:p w14:paraId="5627083E"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21:</w:t>
            </w:r>
          </w:p>
          <w:p w14:paraId="1E5DA8D5" w14:textId="6EB59C55"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view physical samples and </w:t>
            </w:r>
            <w:r w:rsidR="00986EE3">
              <w:rPr>
                <w:rFonts w:asciiTheme="minorHAnsi" w:eastAsia="Adobe Kaiti Std R" w:hAnsiTheme="minorHAnsi" w:cstheme="minorHAnsi"/>
                <w:sz w:val="20"/>
                <w:szCs w:val="20"/>
              </w:rPr>
              <w:t>differentiate</w:t>
            </w:r>
            <w:r w:rsidR="00944965">
              <w:rPr>
                <w:rFonts w:asciiTheme="minorHAnsi" w:eastAsia="Adobe Kaiti Std R" w:hAnsiTheme="minorHAnsi" w:cstheme="minorHAnsi"/>
                <w:sz w:val="20"/>
                <w:szCs w:val="20"/>
              </w:rPr>
              <w:t xml:space="preserve"> the forgings by physical appearance</w:t>
            </w:r>
            <w:r>
              <w:rPr>
                <w:rFonts w:asciiTheme="minorHAnsi" w:eastAsia="Adobe Kaiti Std R" w:hAnsiTheme="minorHAnsi" w:cstheme="minorHAnsi"/>
                <w:sz w:val="20"/>
                <w:szCs w:val="20"/>
              </w:rPr>
              <w:t>.</w:t>
            </w:r>
          </w:p>
        </w:tc>
      </w:tr>
      <w:tr w:rsidR="00944965" w:rsidRPr="00FC0C85" w14:paraId="18236474" w14:textId="77777777" w:rsidTr="000B6CD5">
        <w:trPr>
          <w:trHeight w:val="583"/>
          <w:jc w:val="center"/>
        </w:trPr>
        <w:tc>
          <w:tcPr>
            <w:tcW w:w="1555" w:type="dxa"/>
            <w:vMerge/>
          </w:tcPr>
          <w:p w14:paraId="701CDD92"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6AA448AB" w14:textId="737EC3EB" w:rsidR="00944965"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22:</w:t>
            </w:r>
            <w:r>
              <w:rPr>
                <w:rFonts w:asciiTheme="minorHAnsi" w:hAnsiTheme="minorHAnsi" w:cstheme="minorHAnsi"/>
                <w:b/>
                <w:sz w:val="20"/>
                <w:szCs w:val="20"/>
              </w:rPr>
              <w:t xml:space="preserve"> </w:t>
            </w:r>
          </w:p>
          <w:p w14:paraId="24EDAD8D" w14:textId="090FE7FA"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w:t>
            </w:r>
            <w:r w:rsidRPr="000B6CD5">
              <w:rPr>
                <w:rFonts w:asciiTheme="minorHAnsi" w:hAnsiTheme="minorHAnsi" w:cstheme="minorHAnsi"/>
                <w:sz w:val="20"/>
                <w:szCs w:val="20"/>
              </w:rPr>
              <w:t xml:space="preserve">ypes of </w:t>
            </w:r>
            <w:r>
              <w:rPr>
                <w:rFonts w:asciiTheme="minorHAnsi" w:hAnsiTheme="minorHAnsi" w:cstheme="minorHAnsi"/>
                <w:sz w:val="20"/>
                <w:szCs w:val="20"/>
              </w:rPr>
              <w:t>M</w:t>
            </w:r>
            <w:r w:rsidRPr="000B6CD5">
              <w:rPr>
                <w:rFonts w:asciiTheme="minorHAnsi" w:hAnsiTheme="minorHAnsi" w:cstheme="minorHAnsi"/>
                <w:sz w:val="20"/>
                <w:szCs w:val="20"/>
              </w:rPr>
              <w:t xml:space="preserve">achining </w:t>
            </w:r>
          </w:p>
          <w:p w14:paraId="4D27D051" w14:textId="2EFE2CB9"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 M</w:t>
            </w:r>
            <w:r w:rsidRPr="000B6CD5">
              <w:rPr>
                <w:rFonts w:asciiTheme="minorHAnsi" w:hAnsiTheme="minorHAnsi" w:cstheme="minorHAnsi"/>
                <w:sz w:val="20"/>
                <w:szCs w:val="20"/>
              </w:rPr>
              <w:t>achining principles</w:t>
            </w:r>
          </w:p>
          <w:p w14:paraId="0B6F81F4" w14:textId="0903D33E"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Machining</w:t>
            </w:r>
            <w:r w:rsidRPr="000B6CD5">
              <w:rPr>
                <w:rFonts w:asciiTheme="minorHAnsi" w:hAnsiTheme="minorHAnsi" w:cstheme="minorHAnsi"/>
                <w:sz w:val="20"/>
                <w:szCs w:val="20"/>
              </w:rPr>
              <w:t xml:space="preserve"> </w:t>
            </w:r>
            <w:r>
              <w:rPr>
                <w:rFonts w:asciiTheme="minorHAnsi" w:hAnsiTheme="minorHAnsi" w:cstheme="minorHAnsi"/>
                <w:sz w:val="20"/>
                <w:szCs w:val="20"/>
              </w:rPr>
              <w:t>QC</w:t>
            </w:r>
          </w:p>
          <w:p w14:paraId="1E6D1D35" w14:textId="3A197580" w:rsidR="00944965" w:rsidRPr="00A010C6"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Role of a</w:t>
            </w:r>
            <w:r w:rsidRPr="000B6CD5">
              <w:rPr>
                <w:rFonts w:asciiTheme="minorHAnsi" w:hAnsiTheme="minorHAnsi" w:cstheme="minorHAnsi"/>
                <w:sz w:val="20"/>
                <w:szCs w:val="20"/>
              </w:rPr>
              <w:t>ccuracy and defect detection</w:t>
            </w:r>
          </w:p>
        </w:tc>
        <w:tc>
          <w:tcPr>
            <w:tcW w:w="3260" w:type="dxa"/>
          </w:tcPr>
          <w:p w14:paraId="1AA338DA"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22:</w:t>
            </w:r>
          </w:p>
          <w:p w14:paraId="5B0634C6" w14:textId="661A9D69"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v</w:t>
            </w:r>
            <w:r w:rsidR="00944965">
              <w:rPr>
                <w:rFonts w:asciiTheme="minorHAnsi" w:eastAsia="Adobe Kaiti Std R" w:hAnsiTheme="minorHAnsi" w:cstheme="minorHAnsi"/>
                <w:sz w:val="20"/>
                <w:szCs w:val="20"/>
              </w:rPr>
              <w:t xml:space="preserve">isit a machine shop, observe the </w:t>
            </w:r>
            <w:r w:rsidR="00B43CC9">
              <w:rPr>
                <w:rFonts w:asciiTheme="minorHAnsi" w:eastAsia="Adobe Kaiti Std R" w:hAnsiTheme="minorHAnsi" w:cstheme="minorHAnsi"/>
                <w:sz w:val="20"/>
                <w:szCs w:val="20"/>
              </w:rPr>
              <w:t>machine</w:t>
            </w:r>
            <w:r w:rsidR="00944965">
              <w:rPr>
                <w:rFonts w:asciiTheme="minorHAnsi" w:eastAsia="Adobe Kaiti Std R" w:hAnsiTheme="minorHAnsi" w:cstheme="minorHAnsi"/>
                <w:sz w:val="20"/>
                <w:szCs w:val="20"/>
              </w:rPr>
              <w:t xml:space="preserve"> process and name the machining process</w:t>
            </w:r>
            <w:r>
              <w:rPr>
                <w:rFonts w:asciiTheme="minorHAnsi" w:eastAsia="Adobe Kaiti Std R" w:hAnsiTheme="minorHAnsi" w:cstheme="minorHAnsi"/>
                <w:sz w:val="20"/>
                <w:szCs w:val="20"/>
              </w:rPr>
              <w:t>.</w:t>
            </w:r>
          </w:p>
        </w:tc>
      </w:tr>
      <w:tr w:rsidR="00944965" w:rsidRPr="00FC0C85" w14:paraId="51503055" w14:textId="77777777" w:rsidTr="000B6CD5">
        <w:trPr>
          <w:trHeight w:val="583"/>
          <w:jc w:val="center"/>
        </w:trPr>
        <w:tc>
          <w:tcPr>
            <w:tcW w:w="1555" w:type="dxa"/>
            <w:vMerge/>
          </w:tcPr>
          <w:p w14:paraId="20D1656C"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0D8B65F9" w14:textId="7A26EB7A" w:rsidR="00944965"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23:</w:t>
            </w:r>
            <w:r>
              <w:rPr>
                <w:rFonts w:asciiTheme="minorHAnsi" w:hAnsiTheme="minorHAnsi" w:cstheme="minorHAnsi"/>
                <w:b/>
                <w:sz w:val="20"/>
                <w:szCs w:val="20"/>
              </w:rPr>
              <w:t xml:space="preserve"> </w:t>
            </w:r>
          </w:p>
          <w:p w14:paraId="62C0CF4F" w14:textId="5E114B67"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h</w:t>
            </w:r>
            <w:r w:rsidRPr="000B6CD5">
              <w:rPr>
                <w:rFonts w:asciiTheme="minorHAnsi" w:hAnsiTheme="minorHAnsi" w:cstheme="minorHAnsi"/>
                <w:sz w:val="20"/>
                <w:szCs w:val="20"/>
              </w:rPr>
              <w:t>eat treatment</w:t>
            </w:r>
          </w:p>
          <w:p w14:paraId="19DDF67F" w14:textId="5886A734"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 xml:space="preserve">Types of heat treatment </w:t>
            </w:r>
          </w:p>
          <w:p w14:paraId="6795BC90" w14:textId="7CAC6FBA"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Destructive vs nondestructive material testing</w:t>
            </w:r>
          </w:p>
          <w:p w14:paraId="1C2CAB51" w14:textId="5BBA987F" w:rsidR="00944965" w:rsidRPr="00A010C6"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0B6CD5">
              <w:rPr>
                <w:rFonts w:asciiTheme="minorHAnsi" w:hAnsiTheme="minorHAnsi" w:cstheme="minorHAnsi"/>
                <w:sz w:val="20"/>
                <w:szCs w:val="20"/>
              </w:rPr>
              <w:t>Annealing</w:t>
            </w:r>
            <w:r>
              <w:rPr>
                <w:rStyle w:val="MSGENFONTSTYLENAMETEMPLATEROLENUMBERMSGENFONTSTYLENAMEBYROLETEXT2MSGENFONTSTYLEMODIFERNOTBOLD"/>
                <w:rFonts w:asciiTheme="minorHAnsi" w:hAnsiTheme="minorHAnsi" w:cstheme="minorHAnsi"/>
                <w:sz w:val="20"/>
                <w:szCs w:val="20"/>
              </w:rPr>
              <w:t xml:space="preserve"> </w:t>
            </w:r>
          </w:p>
        </w:tc>
        <w:tc>
          <w:tcPr>
            <w:tcW w:w="3260" w:type="dxa"/>
          </w:tcPr>
          <w:p w14:paraId="696AF246"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23:</w:t>
            </w:r>
          </w:p>
          <w:p w14:paraId="78B4F60C" w14:textId="52EC3A58"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Class Quiz</w:t>
            </w:r>
          </w:p>
        </w:tc>
      </w:tr>
      <w:tr w:rsidR="00944965" w:rsidRPr="00FC0C85" w14:paraId="5C47C5AC" w14:textId="77777777" w:rsidTr="000B6CD5">
        <w:trPr>
          <w:trHeight w:val="583"/>
          <w:jc w:val="center"/>
        </w:trPr>
        <w:tc>
          <w:tcPr>
            <w:tcW w:w="1555" w:type="dxa"/>
            <w:vMerge/>
          </w:tcPr>
          <w:p w14:paraId="0C5AFE08"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3A62C89" w14:textId="0B28E3DC" w:rsidR="00944965"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24:</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4CFD197D" w14:textId="2E9A4649"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Techniques to grind instruments</w:t>
            </w:r>
          </w:p>
          <w:p w14:paraId="19D02185" w14:textId="170BEAB3" w:rsidR="00944965" w:rsidRPr="009C2016"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Introduction to filing</w:t>
            </w:r>
          </w:p>
        </w:tc>
        <w:tc>
          <w:tcPr>
            <w:tcW w:w="3260" w:type="dxa"/>
          </w:tcPr>
          <w:p w14:paraId="3584AA0C"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24:</w:t>
            </w:r>
          </w:p>
          <w:p w14:paraId="60A2B006" w14:textId="0FB287BB"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go for i</w:t>
            </w:r>
            <w:r w:rsidR="00944965">
              <w:rPr>
                <w:rFonts w:asciiTheme="minorHAnsi" w:eastAsia="Adobe Kaiti Std R" w:hAnsiTheme="minorHAnsi" w:cstheme="minorHAnsi"/>
                <w:sz w:val="20"/>
                <w:szCs w:val="20"/>
              </w:rPr>
              <w:t>ndustrial Visit for demonstration</w:t>
            </w:r>
            <w:r>
              <w:rPr>
                <w:rFonts w:asciiTheme="minorHAnsi" w:eastAsia="Adobe Kaiti Std R" w:hAnsiTheme="minorHAnsi" w:cstheme="minorHAnsi"/>
                <w:sz w:val="20"/>
                <w:szCs w:val="20"/>
              </w:rPr>
              <w:t xml:space="preserve"> of industrial processes and prepare a report on it</w:t>
            </w:r>
          </w:p>
        </w:tc>
      </w:tr>
      <w:tr w:rsidR="00944965" w:rsidRPr="00FC0C85" w14:paraId="4560276B" w14:textId="77777777" w:rsidTr="000B6CD5">
        <w:trPr>
          <w:trHeight w:val="583"/>
          <w:jc w:val="center"/>
        </w:trPr>
        <w:tc>
          <w:tcPr>
            <w:tcW w:w="1555" w:type="dxa"/>
            <w:vMerge/>
          </w:tcPr>
          <w:p w14:paraId="48773C1D"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AA2A263" w14:textId="55DDC10F"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25:</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3C3C72A7" w14:textId="31C8DB80"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Joining components of instruments</w:t>
            </w:r>
          </w:p>
          <w:p w14:paraId="21D90986" w14:textId="77777777"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Techniques</w:t>
            </w:r>
            <w:r w:rsidRPr="000B6CD5">
              <w:rPr>
                <w:rFonts w:asciiTheme="minorHAnsi" w:hAnsiTheme="minorHAnsi" w:cstheme="minorHAnsi"/>
                <w:sz w:val="20"/>
                <w:szCs w:val="20"/>
              </w:rPr>
              <w:t xml:space="preserve"> for joining instrument parts</w:t>
            </w:r>
          </w:p>
          <w:p w14:paraId="0FB112AD" w14:textId="77777777" w:rsidR="00944965" w:rsidRPr="00B525A6"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B525A6">
              <w:rPr>
                <w:rFonts w:asciiTheme="minorHAnsi" w:hAnsiTheme="minorHAnsi" w:cstheme="minorHAnsi"/>
                <w:bCs/>
                <w:color w:val="000000" w:themeColor="text1"/>
                <w:sz w:val="20"/>
                <w:szCs w:val="20"/>
              </w:rPr>
              <w:t>Riveting</w:t>
            </w:r>
          </w:p>
          <w:p w14:paraId="242A775E" w14:textId="77777777" w:rsidR="00944965" w:rsidRPr="00B525A6"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B525A6">
              <w:rPr>
                <w:rFonts w:asciiTheme="minorHAnsi" w:hAnsiTheme="minorHAnsi" w:cstheme="minorHAnsi"/>
                <w:bCs/>
                <w:color w:val="000000" w:themeColor="text1"/>
                <w:sz w:val="20"/>
                <w:szCs w:val="20"/>
              </w:rPr>
              <w:t>Screws</w:t>
            </w:r>
          </w:p>
          <w:p w14:paraId="2149FC34" w14:textId="702EB245" w:rsidR="00944965" w:rsidRPr="00B07DB9" w:rsidRDefault="00944965" w:rsidP="00944965">
            <w:pPr>
              <w:pStyle w:val="ListParagraph"/>
              <w:widowControl/>
              <w:numPr>
                <w:ilvl w:val="0"/>
                <w:numId w:val="22"/>
              </w:numPr>
              <w:autoSpaceDE/>
              <w:autoSpaceDN/>
              <w:spacing w:before="0" w:line="259" w:lineRule="auto"/>
              <w:contextualSpacing/>
              <w:rPr>
                <w:rStyle w:val="MSGENFONTSTYLENAMETEMPLATEROLENUMBERMSGENFONTSTYLENAMEBYROLETEXT2MSGENFONTSTYLEMODIFERNOTBOLD"/>
                <w:rFonts w:asciiTheme="minorHAnsi" w:eastAsia="Calibri" w:hAnsiTheme="minorHAnsi" w:cstheme="minorHAnsi"/>
                <w:b w:val="0"/>
                <w:color w:val="000000" w:themeColor="text1"/>
                <w:sz w:val="20"/>
                <w:szCs w:val="20"/>
                <w:lang w:bidi="ar-SA"/>
              </w:rPr>
            </w:pPr>
            <w:r w:rsidRPr="00B525A6">
              <w:rPr>
                <w:rFonts w:asciiTheme="minorHAnsi" w:hAnsiTheme="minorHAnsi" w:cstheme="minorHAnsi"/>
                <w:bCs/>
                <w:color w:val="000000" w:themeColor="text1"/>
                <w:sz w:val="20"/>
                <w:szCs w:val="20"/>
              </w:rPr>
              <w:t>Weldin</w:t>
            </w:r>
            <w:r>
              <w:rPr>
                <w:rFonts w:asciiTheme="minorHAnsi" w:hAnsiTheme="minorHAnsi" w:cstheme="minorHAnsi"/>
                <w:bCs/>
                <w:color w:val="000000" w:themeColor="text1"/>
                <w:sz w:val="20"/>
                <w:szCs w:val="20"/>
              </w:rPr>
              <w:t>g</w:t>
            </w:r>
          </w:p>
        </w:tc>
        <w:tc>
          <w:tcPr>
            <w:tcW w:w="3260" w:type="dxa"/>
          </w:tcPr>
          <w:p w14:paraId="66A835DD"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25:</w:t>
            </w:r>
          </w:p>
          <w:p w14:paraId="2E5D1E4C" w14:textId="5E939D8C"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go for </w:t>
            </w:r>
            <w:r w:rsidR="00944965">
              <w:rPr>
                <w:rFonts w:asciiTheme="minorHAnsi" w:eastAsia="Adobe Kaiti Std R" w:hAnsiTheme="minorHAnsi" w:cstheme="minorHAnsi"/>
                <w:sz w:val="20"/>
                <w:szCs w:val="20"/>
              </w:rPr>
              <w:t>Industrial Visit for demonstration</w:t>
            </w:r>
            <w:r>
              <w:rPr>
                <w:rFonts w:asciiTheme="minorHAnsi" w:eastAsia="Adobe Kaiti Std R" w:hAnsiTheme="minorHAnsi" w:cstheme="minorHAnsi"/>
                <w:sz w:val="20"/>
                <w:szCs w:val="20"/>
              </w:rPr>
              <w:t xml:space="preserve"> of industrial processes and prepare a report on it</w:t>
            </w:r>
          </w:p>
        </w:tc>
      </w:tr>
      <w:tr w:rsidR="00944965" w:rsidRPr="00FC0C85" w14:paraId="64825FE9" w14:textId="77777777" w:rsidTr="000B6CD5">
        <w:trPr>
          <w:trHeight w:val="583"/>
          <w:jc w:val="center"/>
        </w:trPr>
        <w:tc>
          <w:tcPr>
            <w:tcW w:w="1555" w:type="dxa"/>
            <w:vMerge w:val="restart"/>
          </w:tcPr>
          <w:p w14:paraId="19CEBCDC" w14:textId="77777777" w:rsidR="00944965" w:rsidRPr="00001266"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6:</w:t>
            </w:r>
          </w:p>
          <w:p w14:paraId="41411B24" w14:textId="2B300EA1" w:rsidR="00944965" w:rsidRPr="00001266" w:rsidRDefault="00944965" w:rsidP="00944965">
            <w:pPr>
              <w:rPr>
                <w:rFonts w:asciiTheme="minorHAnsi" w:hAnsiTheme="minorHAnsi" w:cstheme="minorHAnsi"/>
                <w:bCs/>
                <w:color w:val="000000" w:themeColor="text1"/>
                <w:sz w:val="20"/>
                <w:szCs w:val="20"/>
              </w:rPr>
            </w:pPr>
            <w:r>
              <w:rPr>
                <w:rFonts w:asciiTheme="minorHAnsi" w:hAnsiTheme="minorHAnsi" w:cstheme="minorHAnsi"/>
                <w:bCs/>
                <w:sz w:val="20"/>
                <w:szCs w:val="20"/>
              </w:rPr>
              <w:t>Production Process Management</w:t>
            </w:r>
          </w:p>
        </w:tc>
        <w:tc>
          <w:tcPr>
            <w:tcW w:w="5391" w:type="dxa"/>
          </w:tcPr>
          <w:p w14:paraId="44825411" w14:textId="7F53CB65" w:rsidR="00944965" w:rsidRPr="00886A32"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26</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56DFDF86" w14:textId="1F2417A0"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Methods used in manufacturing hollowware</w:t>
            </w:r>
            <w:r>
              <w:rPr>
                <w:rFonts w:asciiTheme="minorHAnsi" w:hAnsiTheme="minorHAnsi" w:cstheme="minorHAnsi"/>
                <w:sz w:val="20"/>
                <w:szCs w:val="20"/>
              </w:rPr>
              <w:t xml:space="preserve"> and </w:t>
            </w:r>
            <w:r w:rsidRPr="000B6CD5">
              <w:rPr>
                <w:rFonts w:asciiTheme="minorHAnsi" w:hAnsiTheme="minorHAnsi" w:cstheme="minorHAnsi"/>
                <w:sz w:val="20"/>
                <w:szCs w:val="20"/>
              </w:rPr>
              <w:t>hospital furnitur</w:t>
            </w:r>
            <w:r>
              <w:rPr>
                <w:rFonts w:asciiTheme="minorHAnsi" w:hAnsiTheme="minorHAnsi" w:cstheme="minorHAnsi"/>
                <w:sz w:val="20"/>
                <w:szCs w:val="20"/>
              </w:rPr>
              <w:t>e</w:t>
            </w:r>
          </w:p>
          <w:p w14:paraId="637FECF1" w14:textId="77777777"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Types of</w:t>
            </w:r>
            <w:r w:rsidRPr="000B6CD5">
              <w:rPr>
                <w:rFonts w:asciiTheme="minorHAnsi" w:hAnsiTheme="minorHAnsi" w:cstheme="minorHAnsi"/>
                <w:sz w:val="20"/>
                <w:szCs w:val="20"/>
              </w:rPr>
              <w:t xml:space="preserve"> instruments </w:t>
            </w:r>
            <w:r>
              <w:rPr>
                <w:rFonts w:asciiTheme="minorHAnsi" w:hAnsiTheme="minorHAnsi" w:cstheme="minorHAnsi"/>
                <w:sz w:val="20"/>
                <w:szCs w:val="20"/>
              </w:rPr>
              <w:t>used</w:t>
            </w:r>
            <w:r w:rsidRPr="000B6CD5">
              <w:rPr>
                <w:rFonts w:asciiTheme="minorHAnsi" w:hAnsiTheme="minorHAnsi" w:cstheme="minorHAnsi"/>
                <w:sz w:val="20"/>
                <w:szCs w:val="20"/>
              </w:rPr>
              <w:t xml:space="preserve"> </w:t>
            </w:r>
            <w:r>
              <w:rPr>
                <w:rFonts w:asciiTheme="minorHAnsi" w:hAnsiTheme="minorHAnsi" w:cstheme="minorHAnsi"/>
                <w:sz w:val="20"/>
                <w:szCs w:val="20"/>
              </w:rPr>
              <w:t>for:</w:t>
            </w:r>
          </w:p>
          <w:p w14:paraId="0BD44808" w14:textId="77777777" w:rsidR="00944965" w:rsidRPr="00B07DB9"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B07DB9">
              <w:rPr>
                <w:rFonts w:asciiTheme="minorHAnsi" w:hAnsiTheme="minorHAnsi" w:cstheme="minorHAnsi"/>
                <w:bCs/>
                <w:color w:val="000000" w:themeColor="text1"/>
                <w:sz w:val="20"/>
                <w:szCs w:val="20"/>
              </w:rPr>
              <w:t xml:space="preserve">Furniture </w:t>
            </w:r>
          </w:p>
          <w:p w14:paraId="658EFF3B" w14:textId="69DC1CEA" w:rsidR="00944965" w:rsidRPr="00B07DB9"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B07DB9">
              <w:rPr>
                <w:rFonts w:asciiTheme="minorHAnsi" w:hAnsiTheme="minorHAnsi" w:cstheme="minorHAnsi"/>
                <w:bCs/>
                <w:color w:val="000000" w:themeColor="text1"/>
                <w:sz w:val="20"/>
                <w:szCs w:val="20"/>
              </w:rPr>
              <w:t>Hollowware</w:t>
            </w:r>
          </w:p>
          <w:p w14:paraId="79BB1482" w14:textId="10CEA212"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rFonts w:asciiTheme="minorHAnsi" w:hAnsiTheme="minorHAnsi" w:cstheme="minorHAnsi"/>
                <w:sz w:val="20"/>
                <w:szCs w:val="20"/>
              </w:rPr>
              <w:t>T</w:t>
            </w:r>
            <w:r w:rsidRPr="000B6CD5">
              <w:rPr>
                <w:rFonts w:asciiTheme="minorHAnsi" w:hAnsiTheme="minorHAnsi" w:cstheme="minorHAnsi"/>
                <w:sz w:val="20"/>
                <w:szCs w:val="20"/>
              </w:rPr>
              <w:t xml:space="preserve">ools used to bend sheets </w:t>
            </w:r>
          </w:p>
        </w:tc>
        <w:tc>
          <w:tcPr>
            <w:tcW w:w="3260" w:type="dxa"/>
          </w:tcPr>
          <w:p w14:paraId="257EC77E"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26:</w:t>
            </w:r>
          </w:p>
          <w:p w14:paraId="190EB6AA" w14:textId="39E37C32"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observe the hospital furniture manufacturing process v</w:t>
            </w:r>
            <w:r w:rsidR="00944965">
              <w:rPr>
                <w:rFonts w:asciiTheme="minorHAnsi" w:eastAsia="Adobe Kaiti Std R" w:hAnsiTheme="minorHAnsi" w:cstheme="minorHAnsi"/>
                <w:sz w:val="20"/>
                <w:szCs w:val="20"/>
              </w:rPr>
              <w:t>ideo</w:t>
            </w:r>
            <w:r>
              <w:rPr>
                <w:rFonts w:asciiTheme="minorHAnsi" w:eastAsia="Adobe Kaiti Std R" w:hAnsiTheme="minorHAnsi" w:cstheme="minorHAnsi"/>
                <w:sz w:val="20"/>
                <w:szCs w:val="20"/>
              </w:rPr>
              <w:t>s and prepare a report on it</w:t>
            </w:r>
          </w:p>
        </w:tc>
      </w:tr>
      <w:tr w:rsidR="00944965" w:rsidRPr="00FC0C85" w14:paraId="65E3F065" w14:textId="77777777" w:rsidTr="000B6CD5">
        <w:trPr>
          <w:trHeight w:val="894"/>
          <w:jc w:val="center"/>
        </w:trPr>
        <w:tc>
          <w:tcPr>
            <w:tcW w:w="1555" w:type="dxa"/>
            <w:vMerge/>
          </w:tcPr>
          <w:p w14:paraId="78A66AC6"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6D4304E" w14:textId="7E47B50E" w:rsidR="00944965" w:rsidRPr="00001266"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27:</w:t>
            </w:r>
            <w:r>
              <w:rPr>
                <w:rFonts w:asciiTheme="minorHAnsi" w:hAnsiTheme="minorHAnsi" w:cstheme="minorHAnsi"/>
                <w:b/>
                <w:sz w:val="20"/>
                <w:szCs w:val="20"/>
              </w:rPr>
              <w:t xml:space="preserve"> </w:t>
            </w:r>
          </w:p>
          <w:p w14:paraId="354DF3CF" w14:textId="4E0D2814"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Fundamentals of altering the surface of the instrument</w:t>
            </w:r>
          </w:p>
          <w:p w14:paraId="2CF30A80" w14:textId="13252EF7"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e</w:t>
            </w:r>
            <w:r w:rsidRPr="000B6CD5">
              <w:rPr>
                <w:rFonts w:asciiTheme="minorHAnsi" w:hAnsiTheme="minorHAnsi" w:cstheme="minorHAnsi"/>
                <w:sz w:val="20"/>
                <w:szCs w:val="20"/>
              </w:rPr>
              <w:t xml:space="preserve">lectropolishing </w:t>
            </w:r>
          </w:p>
          <w:p w14:paraId="02E6A53F" w14:textId="60CD0AF5"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w:t>
            </w:r>
            <w:r w:rsidRPr="000B6CD5">
              <w:rPr>
                <w:rFonts w:asciiTheme="minorHAnsi" w:hAnsiTheme="minorHAnsi" w:cstheme="minorHAnsi"/>
                <w:sz w:val="20"/>
                <w:szCs w:val="20"/>
              </w:rPr>
              <w:t>Sandblasting and its benefits</w:t>
            </w:r>
          </w:p>
          <w:p w14:paraId="655E2612" w14:textId="578B489A"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Types of </w:t>
            </w:r>
            <w:r w:rsidRPr="000B6CD5">
              <w:rPr>
                <w:rFonts w:asciiTheme="minorHAnsi" w:hAnsiTheme="minorHAnsi" w:cstheme="minorHAnsi"/>
                <w:sz w:val="20"/>
                <w:szCs w:val="20"/>
              </w:rPr>
              <w:t xml:space="preserve">Coatings </w:t>
            </w:r>
          </w:p>
          <w:p w14:paraId="0F0BE340" w14:textId="77777777" w:rsidR="00944965" w:rsidRPr="006471EA"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6471EA">
              <w:rPr>
                <w:rFonts w:asciiTheme="minorHAnsi" w:hAnsiTheme="minorHAnsi" w:cstheme="minorHAnsi"/>
                <w:bCs/>
                <w:color w:val="000000" w:themeColor="text1"/>
                <w:sz w:val="20"/>
                <w:szCs w:val="20"/>
              </w:rPr>
              <w:t>PVD</w:t>
            </w:r>
          </w:p>
          <w:p w14:paraId="727F92A0" w14:textId="77777777" w:rsidR="00944965" w:rsidRPr="006471EA"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6471EA">
              <w:rPr>
                <w:rFonts w:asciiTheme="minorHAnsi" w:hAnsiTheme="minorHAnsi" w:cstheme="minorHAnsi"/>
                <w:bCs/>
                <w:color w:val="000000" w:themeColor="text1"/>
                <w:sz w:val="20"/>
                <w:szCs w:val="20"/>
              </w:rPr>
              <w:t>Electroplating</w:t>
            </w:r>
          </w:p>
          <w:p w14:paraId="31BB4123" w14:textId="67FAABC5" w:rsidR="00944965" w:rsidRPr="006471EA"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6471EA">
              <w:rPr>
                <w:rFonts w:asciiTheme="minorHAnsi" w:hAnsiTheme="minorHAnsi" w:cstheme="minorHAnsi"/>
                <w:bCs/>
                <w:color w:val="000000" w:themeColor="text1"/>
                <w:sz w:val="20"/>
                <w:szCs w:val="20"/>
              </w:rPr>
              <w:t>Gold</w:t>
            </w:r>
          </w:p>
          <w:p w14:paraId="235B14CF" w14:textId="111C7A3E" w:rsidR="00944965" w:rsidRPr="00E67FDA" w:rsidRDefault="00944965" w:rsidP="00944965">
            <w:pPr>
              <w:pStyle w:val="ListParagraph"/>
              <w:widowControl/>
              <w:numPr>
                <w:ilvl w:val="0"/>
                <w:numId w:val="22"/>
              </w:numPr>
              <w:autoSpaceDE/>
              <w:autoSpaceDN/>
              <w:spacing w:before="0" w:line="259" w:lineRule="auto"/>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6471EA">
              <w:rPr>
                <w:rFonts w:asciiTheme="minorHAnsi" w:hAnsiTheme="minorHAnsi" w:cstheme="minorHAnsi"/>
                <w:bCs/>
                <w:color w:val="000000" w:themeColor="text1"/>
                <w:sz w:val="20"/>
                <w:szCs w:val="20"/>
              </w:rPr>
              <w:t>Browing</w:t>
            </w:r>
          </w:p>
        </w:tc>
        <w:tc>
          <w:tcPr>
            <w:tcW w:w="3260" w:type="dxa"/>
          </w:tcPr>
          <w:p w14:paraId="2A9E0C58"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27:</w:t>
            </w:r>
          </w:p>
          <w:p w14:paraId="783A0BCF" w14:textId="50204EBA"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observe the surface electroplating and coating process videos and prepare a report on it</w:t>
            </w:r>
          </w:p>
        </w:tc>
      </w:tr>
      <w:tr w:rsidR="00944965" w:rsidRPr="00FC0C85" w14:paraId="0BE67816" w14:textId="77777777" w:rsidTr="000B6CD5">
        <w:trPr>
          <w:trHeight w:val="583"/>
          <w:jc w:val="center"/>
        </w:trPr>
        <w:tc>
          <w:tcPr>
            <w:tcW w:w="1555" w:type="dxa"/>
            <w:vMerge/>
          </w:tcPr>
          <w:p w14:paraId="748A379E"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0633514" w14:textId="03A06DEF" w:rsidR="00944965" w:rsidRPr="006471EA"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28:</w:t>
            </w:r>
            <w:r>
              <w:rPr>
                <w:rFonts w:asciiTheme="minorHAnsi" w:hAnsiTheme="minorHAnsi" w:cstheme="minorHAnsi"/>
                <w:b/>
                <w:sz w:val="20"/>
                <w:szCs w:val="20"/>
              </w:rPr>
              <w:t xml:space="preserve"> </w:t>
            </w:r>
          </w:p>
          <w:p w14:paraId="5368C258" w14:textId="6BB820C2"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Polishing</w:t>
            </w:r>
          </w:p>
          <w:p w14:paraId="74F47E7C" w14:textId="74B676E0"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Different stages of polishing</w:t>
            </w:r>
          </w:p>
          <w:p w14:paraId="62A5570D" w14:textId="44D22B16"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Different finishes of polishing</w:t>
            </w:r>
          </w:p>
          <w:p w14:paraId="7C097F3C" w14:textId="1AE0ECDC"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Limitation and challenges of polishing</w:t>
            </w:r>
          </w:p>
          <w:p w14:paraId="1363281F" w14:textId="7ED91F06"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Types of material used in p</w:t>
            </w:r>
            <w:r w:rsidRPr="000B6CD5">
              <w:rPr>
                <w:rFonts w:asciiTheme="minorHAnsi" w:hAnsiTheme="minorHAnsi" w:cstheme="minorHAnsi"/>
                <w:sz w:val="20"/>
                <w:szCs w:val="20"/>
              </w:rPr>
              <w:t xml:space="preserve">olishing </w:t>
            </w:r>
          </w:p>
          <w:p w14:paraId="75849BEF" w14:textId="5B30804C"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rFonts w:asciiTheme="minorHAnsi" w:hAnsiTheme="minorHAnsi" w:cstheme="minorHAnsi"/>
                <w:sz w:val="20"/>
                <w:szCs w:val="20"/>
              </w:rPr>
              <w:t>Overview of v</w:t>
            </w:r>
            <w:r w:rsidRPr="000B6CD5">
              <w:rPr>
                <w:rFonts w:asciiTheme="minorHAnsi" w:hAnsiTheme="minorHAnsi" w:cstheme="minorHAnsi"/>
                <w:sz w:val="20"/>
                <w:szCs w:val="20"/>
              </w:rPr>
              <w:t>ibrator polishing</w:t>
            </w:r>
          </w:p>
        </w:tc>
        <w:tc>
          <w:tcPr>
            <w:tcW w:w="3260" w:type="dxa"/>
          </w:tcPr>
          <w:p w14:paraId="6597D9A9"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28:</w:t>
            </w:r>
          </w:p>
          <w:p w14:paraId="7B5F239F" w14:textId="34CDA42E"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observe polishing process videos and prepare a report on it</w:t>
            </w:r>
          </w:p>
        </w:tc>
      </w:tr>
      <w:tr w:rsidR="00944965" w:rsidRPr="00FC0C85" w14:paraId="18CD7292" w14:textId="77777777" w:rsidTr="000B6CD5">
        <w:trPr>
          <w:trHeight w:val="583"/>
          <w:jc w:val="center"/>
        </w:trPr>
        <w:tc>
          <w:tcPr>
            <w:tcW w:w="1555" w:type="dxa"/>
            <w:vMerge/>
          </w:tcPr>
          <w:p w14:paraId="23999812"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71C377A4" w14:textId="79BE85CA" w:rsidR="00944965" w:rsidRPr="001E13FF" w:rsidRDefault="00944965" w:rsidP="00944965">
            <w:pPr>
              <w:spacing w:line="259" w:lineRule="auto"/>
              <w:rPr>
                <w:rStyle w:val="MSGENFONTSTYLENAMETEMPLATEROLENUMBERMSGENFONTSTYLENAMEBYROLETEXT2MSGENFONTSTYLEMODIFERNOTBOLD"/>
                <w:rFonts w:asciiTheme="minorHAnsi" w:hAnsiTheme="minorHAnsi" w:cstheme="minorHAnsi"/>
                <w:bCs w:val="0"/>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29:</w:t>
            </w:r>
            <w:r>
              <w:rPr>
                <w:rFonts w:asciiTheme="minorHAnsi" w:hAnsiTheme="minorHAnsi" w:cstheme="minorHAnsi"/>
                <w:b/>
                <w:sz w:val="20"/>
                <w:szCs w:val="20"/>
              </w:rPr>
              <w:t xml:space="preserve"> </w:t>
            </w:r>
          </w:p>
          <w:p w14:paraId="72D1CC28" w14:textId="60BADA22"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Cleaning</w:t>
            </w:r>
            <w:r>
              <w:rPr>
                <w:rFonts w:asciiTheme="minorHAnsi" w:hAnsiTheme="minorHAnsi" w:cstheme="minorHAnsi"/>
                <w:sz w:val="20"/>
                <w:szCs w:val="20"/>
              </w:rPr>
              <w:t xml:space="preserve"> techniques of </w:t>
            </w:r>
            <w:r w:rsidRPr="000B6CD5">
              <w:rPr>
                <w:rFonts w:asciiTheme="minorHAnsi" w:hAnsiTheme="minorHAnsi" w:cstheme="minorHAnsi"/>
                <w:sz w:val="20"/>
                <w:szCs w:val="20"/>
              </w:rPr>
              <w:t xml:space="preserve">instruments </w:t>
            </w:r>
          </w:p>
          <w:p w14:paraId="759204DA" w14:textId="608E0A20" w:rsidR="00944965" w:rsidRPr="006471EA"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6471EA">
              <w:rPr>
                <w:rFonts w:asciiTheme="minorHAnsi" w:hAnsiTheme="minorHAnsi" w:cstheme="minorHAnsi"/>
                <w:bCs/>
                <w:color w:val="000000" w:themeColor="text1"/>
                <w:sz w:val="20"/>
                <w:szCs w:val="20"/>
              </w:rPr>
              <w:t>Ultrasonic cleaning</w:t>
            </w:r>
          </w:p>
          <w:p w14:paraId="7DD115CE" w14:textId="3340A2A5" w:rsidR="00944965" w:rsidRPr="006471EA"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6471EA">
              <w:rPr>
                <w:rFonts w:asciiTheme="minorHAnsi" w:hAnsiTheme="minorHAnsi" w:cstheme="minorHAnsi"/>
                <w:bCs/>
                <w:color w:val="000000" w:themeColor="text1"/>
                <w:sz w:val="20"/>
                <w:szCs w:val="20"/>
              </w:rPr>
              <w:t>Chemicals used in cleaning</w:t>
            </w:r>
          </w:p>
          <w:p w14:paraId="593E6E5B" w14:textId="041AE6B0" w:rsidR="00944965" w:rsidRPr="006471EA"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P</w:t>
            </w:r>
            <w:r w:rsidRPr="006471EA">
              <w:rPr>
                <w:rFonts w:asciiTheme="minorHAnsi" w:hAnsiTheme="minorHAnsi" w:cstheme="minorHAnsi"/>
                <w:bCs/>
                <w:color w:val="000000" w:themeColor="text1"/>
                <w:sz w:val="20"/>
                <w:szCs w:val="20"/>
              </w:rPr>
              <w:t>assivation process</w:t>
            </w:r>
          </w:p>
          <w:p w14:paraId="566BA73B" w14:textId="77395921"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0B6CD5">
              <w:rPr>
                <w:rFonts w:asciiTheme="minorHAnsi" w:hAnsiTheme="minorHAnsi" w:cstheme="minorHAnsi"/>
                <w:sz w:val="20"/>
                <w:szCs w:val="20"/>
              </w:rPr>
              <w:t>Dos and don’ts of passivation</w:t>
            </w:r>
          </w:p>
        </w:tc>
        <w:tc>
          <w:tcPr>
            <w:tcW w:w="3260" w:type="dxa"/>
          </w:tcPr>
          <w:p w14:paraId="6B0D5293"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29:</w:t>
            </w:r>
          </w:p>
          <w:p w14:paraId="7AFB6137" w14:textId="4918510D"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observe the cleaning technique videos and prepare a report on it</w:t>
            </w:r>
          </w:p>
        </w:tc>
      </w:tr>
      <w:tr w:rsidR="00944965" w:rsidRPr="00FC0C85" w14:paraId="77C509A2" w14:textId="77777777" w:rsidTr="000B6CD5">
        <w:trPr>
          <w:trHeight w:val="583"/>
          <w:jc w:val="center"/>
        </w:trPr>
        <w:tc>
          <w:tcPr>
            <w:tcW w:w="1555" w:type="dxa"/>
            <w:vMerge/>
          </w:tcPr>
          <w:p w14:paraId="1CB0FA9F"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4C9805D5" w14:textId="3AAE17D8"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30:</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7F24A1FA" w14:textId="44C67B76"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 the term “</w:t>
            </w:r>
            <w:r w:rsidRPr="000B6CD5">
              <w:rPr>
                <w:rFonts w:asciiTheme="minorHAnsi" w:hAnsiTheme="minorHAnsi" w:cstheme="minorHAnsi"/>
                <w:sz w:val="20"/>
                <w:szCs w:val="20"/>
              </w:rPr>
              <w:t>marking an instrument</w:t>
            </w:r>
            <w:r>
              <w:rPr>
                <w:rFonts w:asciiTheme="minorHAnsi" w:hAnsiTheme="minorHAnsi" w:cstheme="minorHAnsi"/>
                <w:sz w:val="20"/>
                <w:szCs w:val="20"/>
              </w:rPr>
              <w:t>”</w:t>
            </w:r>
          </w:p>
          <w:p w14:paraId="3B66FFB6" w14:textId="12656656"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w:t>
            </w:r>
            <w:r w:rsidRPr="000B6CD5">
              <w:rPr>
                <w:rFonts w:asciiTheme="minorHAnsi" w:hAnsiTheme="minorHAnsi" w:cstheme="minorHAnsi"/>
                <w:sz w:val="20"/>
                <w:szCs w:val="20"/>
              </w:rPr>
              <w:t>ypes of markings</w:t>
            </w:r>
          </w:p>
          <w:p w14:paraId="796CC7C0" w14:textId="7F9A2034"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B6CD5">
              <w:rPr>
                <w:rFonts w:asciiTheme="minorHAnsi" w:hAnsiTheme="minorHAnsi" w:cstheme="minorHAnsi"/>
                <w:sz w:val="20"/>
                <w:szCs w:val="20"/>
              </w:rPr>
              <w:t xml:space="preserve">Labeling </w:t>
            </w:r>
            <w:r>
              <w:rPr>
                <w:rFonts w:asciiTheme="minorHAnsi" w:hAnsiTheme="minorHAnsi" w:cstheme="minorHAnsi"/>
                <w:sz w:val="20"/>
                <w:szCs w:val="20"/>
              </w:rPr>
              <w:t>techniques</w:t>
            </w:r>
          </w:p>
          <w:p w14:paraId="4C8B6659" w14:textId="3D09CAE8"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0B6CD5">
              <w:rPr>
                <w:rFonts w:asciiTheme="minorHAnsi" w:hAnsiTheme="minorHAnsi" w:cstheme="minorHAnsi"/>
                <w:sz w:val="20"/>
                <w:szCs w:val="20"/>
              </w:rPr>
              <w:t xml:space="preserve">Packing </w:t>
            </w:r>
            <w:r>
              <w:rPr>
                <w:rFonts w:asciiTheme="minorHAnsi" w:hAnsiTheme="minorHAnsi" w:cstheme="minorHAnsi"/>
                <w:sz w:val="20"/>
                <w:szCs w:val="20"/>
              </w:rPr>
              <w:t>SOPs</w:t>
            </w:r>
            <w:r w:rsidRPr="000B6CD5">
              <w:rPr>
                <w:rFonts w:asciiTheme="minorHAnsi" w:hAnsiTheme="minorHAnsi" w:cstheme="minorHAnsi"/>
                <w:sz w:val="20"/>
                <w:szCs w:val="20"/>
              </w:rPr>
              <w:t xml:space="preserve"> and procedures</w:t>
            </w:r>
          </w:p>
        </w:tc>
        <w:tc>
          <w:tcPr>
            <w:tcW w:w="3260" w:type="dxa"/>
          </w:tcPr>
          <w:p w14:paraId="3AC19AD0"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30:</w:t>
            </w:r>
          </w:p>
          <w:p w14:paraId="1AE25434" w14:textId="0DB3BC56"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observe the manufacturing process videos and prepare a report on it</w:t>
            </w:r>
          </w:p>
        </w:tc>
      </w:tr>
      <w:tr w:rsidR="00944965" w:rsidRPr="00FC0C85" w14:paraId="6F2B2990" w14:textId="77777777" w:rsidTr="000B6CD5">
        <w:trPr>
          <w:trHeight w:val="1470"/>
          <w:jc w:val="center"/>
        </w:trPr>
        <w:tc>
          <w:tcPr>
            <w:tcW w:w="1555" w:type="dxa"/>
            <w:vMerge w:val="restart"/>
          </w:tcPr>
          <w:p w14:paraId="5A72B71D" w14:textId="77777777" w:rsidR="00944965"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7:</w:t>
            </w:r>
          </w:p>
          <w:p w14:paraId="6817141F" w14:textId="7DE7B83C" w:rsidR="00944965" w:rsidRPr="00DE2BC7" w:rsidRDefault="00944965" w:rsidP="00944965">
            <w:pPr>
              <w:rPr>
                <w:rFonts w:asciiTheme="minorHAnsi" w:hAnsiTheme="minorHAnsi" w:cstheme="minorHAnsi"/>
                <w:bCs/>
                <w:color w:val="000000" w:themeColor="text1"/>
                <w:sz w:val="20"/>
                <w:szCs w:val="20"/>
              </w:rPr>
            </w:pPr>
            <w:r>
              <w:rPr>
                <w:rFonts w:asciiTheme="minorHAnsi" w:hAnsiTheme="minorHAnsi" w:cstheme="minorHAnsi"/>
                <w:bCs/>
                <w:sz w:val="20"/>
                <w:szCs w:val="20"/>
              </w:rPr>
              <w:t>Team Leadership and Workforce Management</w:t>
            </w:r>
          </w:p>
        </w:tc>
        <w:tc>
          <w:tcPr>
            <w:tcW w:w="5391" w:type="dxa"/>
          </w:tcPr>
          <w:p w14:paraId="6C3D8778" w14:textId="3ED7444C"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31</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0F82EBC0" w14:textId="7D08B44E"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w:t>
            </w:r>
            <w:r w:rsidRPr="000B6CD5">
              <w:rPr>
                <w:rFonts w:asciiTheme="minorHAnsi" w:hAnsiTheme="minorHAnsi" w:cstheme="minorHAnsi"/>
                <w:sz w:val="20"/>
                <w:szCs w:val="20"/>
              </w:rPr>
              <w:t xml:space="preserve"> communication skills</w:t>
            </w:r>
          </w:p>
          <w:p w14:paraId="2C9AE09F" w14:textId="490C94A1"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C</w:t>
            </w:r>
            <w:r w:rsidRPr="000B6CD5">
              <w:rPr>
                <w:rFonts w:asciiTheme="minorHAnsi" w:hAnsiTheme="minorHAnsi" w:cstheme="minorHAnsi"/>
                <w:sz w:val="20"/>
                <w:szCs w:val="20"/>
              </w:rPr>
              <w:t>ommunicating with the workforce</w:t>
            </w:r>
          </w:p>
          <w:p w14:paraId="586BD828" w14:textId="02AEAF0C"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rFonts w:asciiTheme="minorHAnsi" w:hAnsiTheme="minorHAnsi" w:cstheme="minorHAnsi"/>
                <w:sz w:val="20"/>
                <w:szCs w:val="20"/>
              </w:rPr>
              <w:t>Communication techniques</w:t>
            </w:r>
            <w:r>
              <w:t xml:space="preserve"> </w:t>
            </w:r>
          </w:p>
        </w:tc>
        <w:tc>
          <w:tcPr>
            <w:tcW w:w="3260" w:type="dxa"/>
          </w:tcPr>
          <w:p w14:paraId="781C0CA4"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31:</w:t>
            </w:r>
          </w:p>
          <w:p w14:paraId="3C5049C7" w14:textId="7250F986"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work in group. They will be given a t</w:t>
            </w:r>
            <w:r w:rsidR="00944965">
              <w:rPr>
                <w:rFonts w:asciiTheme="minorHAnsi" w:eastAsia="Adobe Kaiti Std R" w:hAnsiTheme="minorHAnsi" w:cstheme="minorHAnsi"/>
                <w:sz w:val="20"/>
                <w:szCs w:val="20"/>
              </w:rPr>
              <w:t>ask where students are given one problem each and are required to communicate that problem to the group</w:t>
            </w:r>
          </w:p>
        </w:tc>
      </w:tr>
      <w:tr w:rsidR="00944965" w:rsidRPr="00FC0C85" w14:paraId="796D8B13" w14:textId="77777777" w:rsidTr="000B6CD5">
        <w:trPr>
          <w:trHeight w:val="583"/>
          <w:jc w:val="center"/>
        </w:trPr>
        <w:tc>
          <w:tcPr>
            <w:tcW w:w="1555" w:type="dxa"/>
            <w:vMerge/>
          </w:tcPr>
          <w:p w14:paraId="65E66415"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0F51DB72" w14:textId="027E0893" w:rsidR="00944965" w:rsidRPr="006471EA" w:rsidRDefault="00944965" w:rsidP="00944965">
            <w:pPr>
              <w:rPr>
                <w:rStyle w:val="MSGENFONTSTYLENAMETEMPLATEROLENUMBERMSGENFONTSTYLENAMEBYROLETEXT2MSGENFONTSTYLEMODIFERNOTBOLD"/>
                <w:rFonts w:asciiTheme="minorHAnsi" w:hAnsiTheme="minorHAnsi" w:cstheme="minorHAnsi"/>
                <w:color w:val="000000" w:themeColor="text1"/>
              </w:rPr>
            </w:pPr>
            <w:r w:rsidRPr="006471EA">
              <w:rPr>
                <w:rStyle w:val="MSGENFONTSTYLENAMETEMPLATEROLENUMBERMSGENFONTSTYLENAMEBYROLETEXT2MSGENFONTSTYLEMODIFERNOTBOLD"/>
                <w:rFonts w:asciiTheme="minorHAnsi" w:hAnsiTheme="minorHAnsi" w:cstheme="minorHAnsi"/>
                <w:color w:val="000000" w:themeColor="text1"/>
                <w:sz w:val="20"/>
                <w:szCs w:val="20"/>
              </w:rPr>
              <w:t>Day 32:</w:t>
            </w:r>
            <w:r w:rsidRPr="006471EA">
              <w:rPr>
                <w:rFonts w:asciiTheme="minorHAnsi" w:hAnsiTheme="minorHAnsi" w:cstheme="minorHAnsi"/>
                <w:b/>
                <w:sz w:val="20"/>
                <w:szCs w:val="20"/>
              </w:rPr>
              <w:t xml:space="preserve"> </w:t>
            </w:r>
          </w:p>
          <w:p w14:paraId="525C6560" w14:textId="6465561E"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workforce evaluation</w:t>
            </w:r>
          </w:p>
          <w:p w14:paraId="3DAA0039" w14:textId="36E62CB6"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Explore r</w:t>
            </w:r>
            <w:r w:rsidRPr="000B6CD5">
              <w:rPr>
                <w:rFonts w:asciiTheme="minorHAnsi" w:hAnsiTheme="minorHAnsi" w:cstheme="minorHAnsi"/>
                <w:sz w:val="20"/>
                <w:szCs w:val="20"/>
              </w:rPr>
              <w:t>easons for demotivation</w:t>
            </w:r>
          </w:p>
          <w:p w14:paraId="529A73B0" w14:textId="67CA2BB2"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sz w:val="20"/>
                <w:szCs w:val="20"/>
              </w:rPr>
              <w:t>Importance of k</w:t>
            </w:r>
            <w:r w:rsidRPr="000B6CD5">
              <w:rPr>
                <w:rFonts w:asciiTheme="minorHAnsi" w:hAnsiTheme="minorHAnsi" w:cstheme="minorHAnsi"/>
                <w:sz w:val="20"/>
                <w:szCs w:val="20"/>
              </w:rPr>
              <w:t>ey motivating strategies</w:t>
            </w:r>
            <w:r w:rsidRPr="00EE14F5">
              <w:rPr>
                <w:rStyle w:val="MSGENFONTSTYLENAMETEMPLATEROLENUMBERMSGENFONTSTYLENAMEBYROLETEXT2MSGENFONTSTYLEMODIFERNOTBOLD"/>
                <w:rFonts w:ascii="Arial MT" w:hAnsi="Arial MT" w:cstheme="minorHAnsi"/>
                <w:color w:val="000000" w:themeColor="text1"/>
                <w:sz w:val="20"/>
                <w:szCs w:val="20"/>
              </w:rPr>
              <w:t xml:space="preserve"> </w:t>
            </w:r>
          </w:p>
        </w:tc>
        <w:tc>
          <w:tcPr>
            <w:tcW w:w="3260" w:type="dxa"/>
          </w:tcPr>
          <w:p w14:paraId="01036EBD"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32:</w:t>
            </w:r>
          </w:p>
          <w:p w14:paraId="0A54FCA9" w14:textId="2BACF7F4"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do a b</w:t>
            </w:r>
            <w:r w:rsidR="00944965">
              <w:rPr>
                <w:rFonts w:asciiTheme="minorHAnsi" w:eastAsia="Adobe Kaiti Std R" w:hAnsiTheme="minorHAnsi" w:cstheme="minorHAnsi"/>
                <w:sz w:val="20"/>
                <w:szCs w:val="20"/>
              </w:rPr>
              <w:t>rainstorming session to discuss further the importance of mental health of the workforce and how it translated to motivation</w:t>
            </w:r>
          </w:p>
        </w:tc>
      </w:tr>
      <w:tr w:rsidR="00944965" w:rsidRPr="00FC0C85" w14:paraId="37792509" w14:textId="77777777" w:rsidTr="000B6CD5">
        <w:trPr>
          <w:trHeight w:val="583"/>
          <w:jc w:val="center"/>
        </w:trPr>
        <w:tc>
          <w:tcPr>
            <w:tcW w:w="1555" w:type="dxa"/>
            <w:vMerge/>
          </w:tcPr>
          <w:p w14:paraId="7A7D5421"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7CAC3A41" w14:textId="1EA59AA3"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33</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7643CE3D" w14:textId="4353225B"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Techniques to give r</w:t>
            </w:r>
            <w:r w:rsidRPr="000B6CD5">
              <w:rPr>
                <w:rFonts w:asciiTheme="minorHAnsi" w:hAnsiTheme="minorHAnsi" w:cstheme="minorHAnsi"/>
                <w:sz w:val="20"/>
                <w:szCs w:val="20"/>
              </w:rPr>
              <w:t>egular sessions to enhance and develop skills of workforce</w:t>
            </w:r>
          </w:p>
          <w:p w14:paraId="35117C7C" w14:textId="6AA52224"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rFonts w:asciiTheme="minorHAnsi" w:hAnsiTheme="minorHAnsi" w:cstheme="minorHAnsi"/>
                <w:sz w:val="20"/>
                <w:szCs w:val="20"/>
              </w:rPr>
              <w:t>Techniques to m</w:t>
            </w:r>
            <w:r w:rsidRPr="000B6CD5">
              <w:rPr>
                <w:rFonts w:asciiTheme="minorHAnsi" w:hAnsiTheme="minorHAnsi" w:cstheme="minorHAnsi"/>
                <w:sz w:val="20"/>
                <w:szCs w:val="20"/>
              </w:rPr>
              <w:t>onitor improvement</w:t>
            </w:r>
          </w:p>
        </w:tc>
        <w:tc>
          <w:tcPr>
            <w:tcW w:w="3260" w:type="dxa"/>
          </w:tcPr>
          <w:p w14:paraId="035A295B"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33:</w:t>
            </w:r>
          </w:p>
          <w:p w14:paraId="7AE17CAE" w14:textId="0309A8F6" w:rsidR="00944965" w:rsidRPr="00001266" w:rsidRDefault="00944965" w:rsidP="00944965">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 xml:space="preserve"> </w:t>
            </w:r>
            <w:r w:rsidR="00297CAB">
              <w:rPr>
                <w:rFonts w:asciiTheme="minorHAnsi" w:hAnsiTheme="minorHAnsi" w:cstheme="minorHAnsi"/>
                <w:sz w:val="20"/>
                <w:szCs w:val="20"/>
              </w:rPr>
              <w:t>Students will see motivational video sessions and learn techniques on how to enhance skills in workforce. They will make a report on findings.</w:t>
            </w:r>
          </w:p>
        </w:tc>
      </w:tr>
      <w:tr w:rsidR="00944965" w:rsidRPr="00FC0C85" w14:paraId="2FD25352" w14:textId="77777777" w:rsidTr="000B6CD5">
        <w:trPr>
          <w:trHeight w:val="583"/>
          <w:jc w:val="center"/>
        </w:trPr>
        <w:tc>
          <w:tcPr>
            <w:tcW w:w="1555" w:type="dxa"/>
            <w:vMerge/>
          </w:tcPr>
          <w:p w14:paraId="3D8E8DA1"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4C6BB213" w14:textId="6759E5A8"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34</w:t>
            </w:r>
            <w:r>
              <w:t xml:space="preserve">: </w:t>
            </w:r>
          </w:p>
          <w:p w14:paraId="5A9B6EDF" w14:textId="699183CA"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Techniques to</w:t>
            </w:r>
            <w:r w:rsidRPr="000B6CD5">
              <w:rPr>
                <w:rFonts w:asciiTheme="minorHAnsi" w:hAnsiTheme="minorHAnsi" w:cstheme="minorHAnsi"/>
                <w:sz w:val="20"/>
                <w:szCs w:val="20"/>
              </w:rPr>
              <w:t xml:space="preserve"> deal with challenges</w:t>
            </w:r>
          </w:p>
          <w:p w14:paraId="17F95767" w14:textId="534A804C"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Understanding</w:t>
            </w:r>
            <w:r w:rsidRPr="000B6CD5">
              <w:rPr>
                <w:rFonts w:asciiTheme="minorHAnsi" w:hAnsiTheme="minorHAnsi" w:cstheme="minorHAnsi"/>
                <w:sz w:val="20"/>
                <w:szCs w:val="20"/>
              </w:rPr>
              <w:t xml:space="preserve"> bottlenecks</w:t>
            </w:r>
          </w:p>
          <w:p w14:paraId="20DC3EA5" w14:textId="1F1BB28D" w:rsidR="00944965" w:rsidRPr="00E67FDA"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sz w:val="20"/>
                <w:szCs w:val="20"/>
              </w:rPr>
              <w:t>Techniques to h</w:t>
            </w:r>
            <w:r w:rsidRPr="000B6CD5">
              <w:rPr>
                <w:rFonts w:asciiTheme="minorHAnsi" w:hAnsiTheme="minorHAnsi" w:cstheme="minorHAnsi"/>
                <w:sz w:val="20"/>
                <w:szCs w:val="20"/>
              </w:rPr>
              <w:t>andl</w:t>
            </w:r>
            <w:r>
              <w:rPr>
                <w:rFonts w:asciiTheme="minorHAnsi" w:hAnsiTheme="minorHAnsi" w:cstheme="minorHAnsi"/>
                <w:sz w:val="20"/>
                <w:szCs w:val="20"/>
              </w:rPr>
              <w:t>e</w:t>
            </w:r>
            <w:r w:rsidRPr="000B6CD5">
              <w:rPr>
                <w:rFonts w:asciiTheme="minorHAnsi" w:hAnsiTheme="minorHAnsi" w:cstheme="minorHAnsi"/>
                <w:sz w:val="20"/>
                <w:szCs w:val="20"/>
              </w:rPr>
              <w:t xml:space="preserve"> conflicts firsthand to avoid escalation</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tc>
        <w:tc>
          <w:tcPr>
            <w:tcW w:w="3260" w:type="dxa"/>
          </w:tcPr>
          <w:p w14:paraId="23A89DE9"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34:</w:t>
            </w:r>
          </w:p>
          <w:p w14:paraId="3C5BFBA9" w14:textId="209D6EBA"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Class Quiz</w:t>
            </w:r>
          </w:p>
        </w:tc>
      </w:tr>
      <w:tr w:rsidR="00944965" w:rsidRPr="00FC0C85" w14:paraId="7EE9A2C5" w14:textId="77777777" w:rsidTr="000B6CD5">
        <w:trPr>
          <w:trHeight w:val="583"/>
          <w:jc w:val="center"/>
        </w:trPr>
        <w:tc>
          <w:tcPr>
            <w:tcW w:w="1555" w:type="dxa"/>
            <w:vMerge/>
          </w:tcPr>
          <w:p w14:paraId="32D32ADC"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6470F1D" w14:textId="049D958E"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35</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6A200AFE" w14:textId="50DC7937" w:rsidR="00944965" w:rsidRPr="004D1211"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rFonts w:asciiTheme="minorHAnsi" w:hAnsiTheme="minorHAnsi" w:cstheme="minorHAnsi"/>
                <w:sz w:val="20"/>
                <w:szCs w:val="20"/>
              </w:rPr>
              <w:t>Techniques to m</w:t>
            </w:r>
            <w:r w:rsidRPr="000B6CD5">
              <w:rPr>
                <w:rFonts w:asciiTheme="minorHAnsi" w:hAnsiTheme="minorHAnsi" w:cstheme="minorHAnsi"/>
                <w:sz w:val="20"/>
                <w:szCs w:val="20"/>
              </w:rPr>
              <w:t>otivat</w:t>
            </w:r>
            <w:r>
              <w:rPr>
                <w:rFonts w:asciiTheme="minorHAnsi" w:hAnsiTheme="minorHAnsi" w:cstheme="minorHAnsi"/>
                <w:sz w:val="20"/>
                <w:szCs w:val="20"/>
              </w:rPr>
              <w:t>e</w:t>
            </w:r>
            <w:r w:rsidRPr="000B6CD5">
              <w:rPr>
                <w:rFonts w:asciiTheme="minorHAnsi" w:hAnsiTheme="minorHAnsi" w:cstheme="minorHAnsi"/>
                <w:sz w:val="20"/>
                <w:szCs w:val="20"/>
              </w:rPr>
              <w:t xml:space="preserve"> workforce in every way to learn</w:t>
            </w:r>
          </w:p>
        </w:tc>
        <w:tc>
          <w:tcPr>
            <w:tcW w:w="3260" w:type="dxa"/>
          </w:tcPr>
          <w:p w14:paraId="2FD56B9E"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35:</w:t>
            </w:r>
          </w:p>
          <w:p w14:paraId="6A52A0A4" w14:textId="369AAB9F" w:rsidR="00944965" w:rsidRPr="00001266" w:rsidRDefault="00297CAB" w:rsidP="00944965">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 engage in d</w:t>
            </w:r>
            <w:r w:rsidR="00944965">
              <w:rPr>
                <w:rFonts w:asciiTheme="minorHAnsi" w:hAnsiTheme="minorHAnsi" w:cstheme="minorHAnsi"/>
                <w:sz w:val="20"/>
                <w:szCs w:val="20"/>
              </w:rPr>
              <w:t>ebating session where two groups will give their reasons to justify new skill learning vs enhancing existing skill</w:t>
            </w:r>
          </w:p>
        </w:tc>
      </w:tr>
      <w:tr w:rsidR="00944965" w:rsidRPr="00FC0C85" w14:paraId="669EA434" w14:textId="77777777" w:rsidTr="000B6CD5">
        <w:trPr>
          <w:trHeight w:val="583"/>
          <w:jc w:val="center"/>
        </w:trPr>
        <w:tc>
          <w:tcPr>
            <w:tcW w:w="1555" w:type="dxa"/>
            <w:vMerge w:val="restart"/>
          </w:tcPr>
          <w:p w14:paraId="701D8FDD" w14:textId="77777777" w:rsidR="00944965" w:rsidRPr="00001266"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8:</w:t>
            </w:r>
          </w:p>
          <w:p w14:paraId="3E72BB0F" w14:textId="39251529" w:rsidR="00944965" w:rsidRPr="00001266" w:rsidRDefault="00944965" w:rsidP="00944965">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Troubleshooting/ </w:t>
            </w:r>
            <w:r>
              <w:rPr>
                <w:rFonts w:asciiTheme="minorHAnsi" w:hAnsiTheme="minorHAnsi" w:cstheme="minorHAnsi"/>
                <w:bCs/>
                <w:color w:val="000000" w:themeColor="text1"/>
                <w:sz w:val="20"/>
                <w:szCs w:val="20"/>
              </w:rPr>
              <w:lastRenderedPageBreak/>
              <w:t>Problem Solving</w:t>
            </w:r>
          </w:p>
        </w:tc>
        <w:tc>
          <w:tcPr>
            <w:tcW w:w="5391" w:type="dxa"/>
          </w:tcPr>
          <w:p w14:paraId="2A95D5AA" w14:textId="35230CAC"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lastRenderedPageBreak/>
              <w:t>Day 36:</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513294FA" w14:textId="065458F1"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Techniques to </w:t>
            </w:r>
            <w:r w:rsidRPr="000B6CD5">
              <w:rPr>
                <w:rFonts w:asciiTheme="minorHAnsi" w:hAnsiTheme="minorHAnsi" w:cstheme="minorHAnsi"/>
                <w:sz w:val="20"/>
                <w:szCs w:val="20"/>
              </w:rPr>
              <w:t>determin</w:t>
            </w:r>
            <w:r>
              <w:rPr>
                <w:rFonts w:asciiTheme="minorHAnsi" w:hAnsiTheme="minorHAnsi" w:cstheme="minorHAnsi"/>
                <w:sz w:val="20"/>
                <w:szCs w:val="20"/>
              </w:rPr>
              <w:t>e</w:t>
            </w:r>
            <w:r w:rsidRPr="000B6CD5">
              <w:rPr>
                <w:rFonts w:asciiTheme="minorHAnsi" w:hAnsiTheme="minorHAnsi" w:cstheme="minorHAnsi"/>
                <w:sz w:val="20"/>
                <w:szCs w:val="20"/>
              </w:rPr>
              <w:t xml:space="preserve"> problems</w:t>
            </w:r>
          </w:p>
          <w:p w14:paraId="527EFF39" w14:textId="1D8E047A" w:rsidR="00944965" w:rsidRPr="00775B3E"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lastRenderedPageBreak/>
              <w:t>Methods to a</w:t>
            </w:r>
            <w:r w:rsidRPr="000B6CD5">
              <w:rPr>
                <w:rFonts w:asciiTheme="minorHAnsi" w:hAnsiTheme="minorHAnsi" w:cstheme="minorHAnsi"/>
                <w:sz w:val="20"/>
                <w:szCs w:val="20"/>
              </w:rPr>
              <w:t>nticipat</w:t>
            </w:r>
            <w:r>
              <w:rPr>
                <w:rFonts w:asciiTheme="minorHAnsi" w:hAnsiTheme="minorHAnsi" w:cstheme="minorHAnsi"/>
                <w:sz w:val="20"/>
                <w:szCs w:val="20"/>
              </w:rPr>
              <w:t>e</w:t>
            </w:r>
            <w:r w:rsidRPr="000B6CD5">
              <w:rPr>
                <w:rFonts w:asciiTheme="minorHAnsi" w:hAnsiTheme="minorHAnsi" w:cstheme="minorHAnsi"/>
                <w:sz w:val="20"/>
                <w:szCs w:val="20"/>
              </w:rPr>
              <w:t xml:space="preserve"> the challenges</w:t>
            </w:r>
          </w:p>
        </w:tc>
        <w:tc>
          <w:tcPr>
            <w:tcW w:w="3260" w:type="dxa"/>
          </w:tcPr>
          <w:p w14:paraId="56374C5E"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lastRenderedPageBreak/>
              <w:t>Task 36:</w:t>
            </w:r>
          </w:p>
          <w:p w14:paraId="6D120033" w14:textId="5104ED22" w:rsidR="00944965" w:rsidRPr="00001266" w:rsidRDefault="002A7DC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observe p</w:t>
            </w:r>
            <w:r w:rsidR="00944965">
              <w:rPr>
                <w:rFonts w:asciiTheme="minorHAnsi" w:eastAsia="Adobe Kaiti Std R" w:hAnsiTheme="minorHAnsi" w:cstheme="minorHAnsi"/>
                <w:sz w:val="20"/>
                <w:szCs w:val="20"/>
              </w:rPr>
              <w:t xml:space="preserve">ictorial </w:t>
            </w:r>
            <w:r w:rsidR="00944965">
              <w:rPr>
                <w:rFonts w:asciiTheme="minorHAnsi" w:eastAsia="Adobe Kaiti Std R" w:hAnsiTheme="minorHAnsi" w:cstheme="minorHAnsi"/>
                <w:sz w:val="20"/>
                <w:szCs w:val="20"/>
              </w:rPr>
              <w:lastRenderedPageBreak/>
              <w:t>examples of different types of problems</w:t>
            </w:r>
          </w:p>
        </w:tc>
      </w:tr>
      <w:tr w:rsidR="00944965" w:rsidRPr="00FC0C85" w14:paraId="0A9FE487" w14:textId="77777777" w:rsidTr="000B6CD5">
        <w:trPr>
          <w:trHeight w:val="583"/>
          <w:jc w:val="center"/>
        </w:trPr>
        <w:tc>
          <w:tcPr>
            <w:tcW w:w="1555" w:type="dxa"/>
            <w:vMerge/>
          </w:tcPr>
          <w:p w14:paraId="6F0E4C82"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1F911506" w14:textId="6C4E908A" w:rsidR="00944965" w:rsidRPr="00E80892" w:rsidRDefault="00944965" w:rsidP="00944965">
            <w:pPr>
              <w:autoSpaceDE/>
              <w:autoSpaceDN/>
              <w:spacing w:line="259" w:lineRule="auto"/>
              <w:contextualSpacing/>
              <w:rPr>
                <w:rFonts w:asciiTheme="minorHAnsi" w:eastAsia="Arial" w:hAnsiTheme="minorHAnsi" w:cstheme="minorHAnsi"/>
                <w:b/>
                <w:color w:val="000000" w:themeColor="text1"/>
                <w:sz w:val="20"/>
                <w:szCs w:val="20"/>
                <w:lang w:bidi="en-US"/>
              </w:rPr>
            </w:pPr>
            <w:r w:rsidRPr="00001266">
              <w:rPr>
                <w:rFonts w:asciiTheme="minorHAnsi" w:hAnsiTheme="minorHAnsi" w:cstheme="minorHAnsi"/>
                <w:b/>
                <w:sz w:val="20"/>
                <w:szCs w:val="20"/>
              </w:rPr>
              <w:t>Day 37:</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1BE0490B" w14:textId="6A82DDFE"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Techniques of evaluating and presenting the key findings</w:t>
            </w:r>
          </w:p>
          <w:p w14:paraId="129A0D77" w14:textId="4CBFE9F9" w:rsidR="00944965" w:rsidRPr="00775B3E"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Procedure of t</w:t>
            </w:r>
            <w:r w:rsidRPr="000B6CD5">
              <w:rPr>
                <w:rFonts w:asciiTheme="minorHAnsi" w:hAnsiTheme="minorHAnsi" w:cstheme="minorHAnsi"/>
                <w:sz w:val="20"/>
                <w:szCs w:val="20"/>
              </w:rPr>
              <w:t>horough investigations</w:t>
            </w:r>
            <w:r>
              <w:rPr>
                <w:rFonts w:asciiTheme="minorHAnsi" w:hAnsiTheme="minorHAnsi" w:cstheme="minorHAnsi"/>
                <w:sz w:val="20"/>
                <w:szCs w:val="20"/>
              </w:rPr>
              <w:t xml:space="preserve"> for troubleshooting</w:t>
            </w:r>
          </w:p>
        </w:tc>
        <w:tc>
          <w:tcPr>
            <w:tcW w:w="3260" w:type="dxa"/>
          </w:tcPr>
          <w:p w14:paraId="2C6F3569"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37:</w:t>
            </w:r>
          </w:p>
          <w:p w14:paraId="3B0359FC" w14:textId="4A861280" w:rsidR="00944965" w:rsidRPr="00001266" w:rsidRDefault="002A7DC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initiate an investigation for a given problem</w:t>
            </w:r>
          </w:p>
        </w:tc>
      </w:tr>
      <w:tr w:rsidR="00944965" w:rsidRPr="00FC0C85" w14:paraId="23136343" w14:textId="77777777" w:rsidTr="000B6CD5">
        <w:trPr>
          <w:trHeight w:val="583"/>
          <w:jc w:val="center"/>
        </w:trPr>
        <w:tc>
          <w:tcPr>
            <w:tcW w:w="1555" w:type="dxa"/>
            <w:vMerge/>
          </w:tcPr>
          <w:p w14:paraId="330EC990"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4115C7D0" w14:textId="797FD4FD" w:rsidR="00944965" w:rsidRPr="00001266"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38:</w:t>
            </w:r>
            <w:r>
              <w:rPr>
                <w:rFonts w:asciiTheme="minorHAnsi" w:hAnsiTheme="minorHAnsi" w:cstheme="minorHAnsi"/>
                <w:b/>
                <w:sz w:val="20"/>
                <w:szCs w:val="20"/>
              </w:rPr>
              <w:t xml:space="preserve"> </w:t>
            </w:r>
          </w:p>
          <w:p w14:paraId="59576DD5" w14:textId="3A28D433" w:rsidR="00944965" w:rsidRPr="00A73F95"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Importance of corrective techniques</w:t>
            </w:r>
          </w:p>
        </w:tc>
        <w:tc>
          <w:tcPr>
            <w:tcW w:w="3260" w:type="dxa"/>
          </w:tcPr>
          <w:p w14:paraId="395E27A7"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38:</w:t>
            </w:r>
          </w:p>
          <w:p w14:paraId="0A1D5A07" w14:textId="3EB3ECAB" w:rsidR="00944965" w:rsidRPr="00001266" w:rsidRDefault="002A7DCB"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w:t>
            </w:r>
            <w:r w:rsidR="00944965">
              <w:rPr>
                <w:rFonts w:asciiTheme="minorHAnsi" w:eastAsia="Adobe Kaiti Std R" w:hAnsiTheme="minorHAnsi" w:cstheme="minorHAnsi"/>
                <w:sz w:val="20"/>
                <w:szCs w:val="20"/>
              </w:rPr>
              <w:t xml:space="preserve"> differentiate between forming a solution to a problem or starting over</w:t>
            </w:r>
          </w:p>
        </w:tc>
      </w:tr>
      <w:tr w:rsidR="00944965" w:rsidRPr="00FC0C85" w14:paraId="376EAC17" w14:textId="77777777" w:rsidTr="000B6CD5">
        <w:trPr>
          <w:trHeight w:val="583"/>
          <w:jc w:val="center"/>
        </w:trPr>
        <w:tc>
          <w:tcPr>
            <w:tcW w:w="1555" w:type="dxa"/>
            <w:vMerge/>
          </w:tcPr>
          <w:p w14:paraId="39D3B4F7"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5D36462A" w14:textId="4B617B3F" w:rsidR="00944965" w:rsidRPr="00001266" w:rsidRDefault="00944965" w:rsidP="00944965">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39:</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30A40311" w14:textId="148A69EB"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preventive techniques in problem solving </w:t>
            </w:r>
          </w:p>
          <w:p w14:paraId="09D24758" w14:textId="6725E55C" w:rsidR="00944965" w:rsidRPr="00775B3E"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Techniques to develop SOPs to stop recurring problem</w:t>
            </w:r>
          </w:p>
        </w:tc>
        <w:tc>
          <w:tcPr>
            <w:tcW w:w="3260" w:type="dxa"/>
          </w:tcPr>
          <w:p w14:paraId="3DA0CE7C"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39:</w:t>
            </w:r>
          </w:p>
          <w:p w14:paraId="6307A5C0" w14:textId="54EDBD19" w:rsidR="00944965" w:rsidRPr="00001266" w:rsidRDefault="00C74ED2"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w:t>
            </w:r>
            <w:r w:rsidR="00944965">
              <w:rPr>
                <w:rFonts w:asciiTheme="minorHAnsi" w:eastAsia="Adobe Kaiti Std R" w:hAnsiTheme="minorHAnsi" w:cstheme="minorHAnsi"/>
                <w:sz w:val="20"/>
                <w:szCs w:val="20"/>
              </w:rPr>
              <w:t xml:space="preserve">Identify the key problem areas </w:t>
            </w:r>
            <w:r w:rsidR="002A7DCB">
              <w:rPr>
                <w:rFonts w:asciiTheme="minorHAnsi" w:eastAsia="Adobe Kaiti Std R" w:hAnsiTheme="minorHAnsi" w:cstheme="minorHAnsi"/>
                <w:sz w:val="20"/>
                <w:szCs w:val="20"/>
              </w:rPr>
              <w:t>in each</w:t>
            </w:r>
            <w:r w:rsidR="00944965">
              <w:rPr>
                <w:rFonts w:asciiTheme="minorHAnsi" w:eastAsia="Adobe Kaiti Std R" w:hAnsiTheme="minorHAnsi" w:cstheme="minorHAnsi"/>
                <w:sz w:val="20"/>
                <w:szCs w:val="20"/>
              </w:rPr>
              <w:t xml:space="preserve"> situation and be able to create a barrier so it doesn’t repeat</w:t>
            </w:r>
          </w:p>
        </w:tc>
      </w:tr>
      <w:tr w:rsidR="00944965" w:rsidRPr="00FC0C85" w14:paraId="64B9DB65" w14:textId="77777777" w:rsidTr="000B6CD5">
        <w:trPr>
          <w:trHeight w:val="583"/>
          <w:jc w:val="center"/>
        </w:trPr>
        <w:tc>
          <w:tcPr>
            <w:tcW w:w="1555" w:type="dxa"/>
            <w:vMerge/>
            <w:tcBorders>
              <w:bottom w:val="single" w:sz="4" w:space="0" w:color="000000"/>
            </w:tcBorders>
          </w:tcPr>
          <w:p w14:paraId="2BCCB311"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175CC85D" w14:textId="33DCF947" w:rsidR="00944965" w:rsidRPr="00001266" w:rsidRDefault="00944965" w:rsidP="00944965">
            <w:pPr>
              <w:spacing w:line="259" w:lineRule="auto"/>
              <w:jc w:val="highKashida"/>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40:</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66FE5C4E" w14:textId="59F8A76F" w:rsidR="00944965" w:rsidRPr="002B2885"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Procedure of incident reporting</w:t>
            </w:r>
          </w:p>
        </w:tc>
        <w:tc>
          <w:tcPr>
            <w:tcW w:w="3260" w:type="dxa"/>
          </w:tcPr>
          <w:p w14:paraId="6E1480D3"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40:</w:t>
            </w:r>
          </w:p>
          <w:p w14:paraId="472800F7" w14:textId="561C36B8" w:rsidR="00944965" w:rsidRPr="00001266" w:rsidRDefault="00C74ED2" w:rsidP="00944965">
            <w:pPr>
              <w:pStyle w:val="TableParagraph"/>
              <w:spacing w:line="268" w:lineRule="exact"/>
              <w:ind w:left="105"/>
              <w:rPr>
                <w:rFonts w:asciiTheme="minorHAnsi" w:hAnsiTheme="minorHAnsi" w:cstheme="minorHAnsi"/>
                <w:bCs/>
                <w:sz w:val="20"/>
                <w:szCs w:val="20"/>
              </w:rPr>
            </w:pPr>
            <w:r>
              <w:rPr>
                <w:rFonts w:asciiTheme="minorHAnsi" w:hAnsiTheme="minorHAnsi" w:cstheme="minorHAnsi"/>
                <w:bCs/>
                <w:sz w:val="20"/>
                <w:szCs w:val="20"/>
              </w:rPr>
              <w:t>Class Quiz</w:t>
            </w:r>
          </w:p>
        </w:tc>
      </w:tr>
      <w:tr w:rsidR="00944965" w:rsidRPr="00FC0C85" w14:paraId="22C8D19D" w14:textId="77777777" w:rsidTr="000B6CD5">
        <w:trPr>
          <w:trHeight w:val="583"/>
          <w:jc w:val="center"/>
        </w:trPr>
        <w:tc>
          <w:tcPr>
            <w:tcW w:w="1555" w:type="dxa"/>
            <w:vMerge w:val="restart"/>
            <w:tcBorders>
              <w:bottom w:val="single" w:sz="4" w:space="0" w:color="auto"/>
            </w:tcBorders>
          </w:tcPr>
          <w:p w14:paraId="26AF820B" w14:textId="77777777" w:rsidR="00944965" w:rsidRPr="00001266"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9:</w:t>
            </w:r>
          </w:p>
          <w:p w14:paraId="0F3F8B32" w14:textId="361CA3F5" w:rsidR="00944965" w:rsidRPr="00001266" w:rsidRDefault="00944965" w:rsidP="00944965">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Lean Manufacturing &amp; 5S implementation</w:t>
            </w:r>
          </w:p>
        </w:tc>
        <w:tc>
          <w:tcPr>
            <w:tcW w:w="5391" w:type="dxa"/>
          </w:tcPr>
          <w:p w14:paraId="13EEABD4" w14:textId="333C2D3C"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41:</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6796CFFE" w14:textId="08090D17"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Lean manufacturing</w:t>
            </w:r>
          </w:p>
          <w:p w14:paraId="46429192" w14:textId="4A093084"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C</w:t>
            </w:r>
            <w:r w:rsidRPr="000B6CD5">
              <w:rPr>
                <w:rFonts w:asciiTheme="minorHAnsi" w:hAnsiTheme="minorHAnsi" w:cstheme="minorHAnsi"/>
                <w:sz w:val="20"/>
                <w:szCs w:val="20"/>
              </w:rPr>
              <w:t>oncept of lean manufacturing</w:t>
            </w:r>
          </w:p>
          <w:p w14:paraId="13CBB8E3" w14:textId="66A0B06E" w:rsidR="00944965" w:rsidRPr="002B2885"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0B6CD5">
              <w:rPr>
                <w:rFonts w:asciiTheme="minorHAnsi" w:hAnsiTheme="minorHAnsi" w:cstheme="minorHAnsi"/>
                <w:sz w:val="20"/>
                <w:szCs w:val="20"/>
              </w:rPr>
              <w:t>How it supports the production</w:t>
            </w:r>
          </w:p>
        </w:tc>
        <w:tc>
          <w:tcPr>
            <w:tcW w:w="3260" w:type="dxa"/>
          </w:tcPr>
          <w:p w14:paraId="26257AB6"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41:</w:t>
            </w:r>
          </w:p>
          <w:p w14:paraId="09808707" w14:textId="566C6BDE" w:rsidR="00944965" w:rsidRPr="00001266" w:rsidRDefault="00986EE3"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go for Industrial Visit for demonstration of lean manufacturing processes and prepare a report on it</w:t>
            </w:r>
          </w:p>
        </w:tc>
      </w:tr>
      <w:tr w:rsidR="00944965" w:rsidRPr="00FC0C85" w14:paraId="725B1940" w14:textId="77777777" w:rsidTr="000B6CD5">
        <w:trPr>
          <w:trHeight w:val="583"/>
          <w:jc w:val="center"/>
        </w:trPr>
        <w:tc>
          <w:tcPr>
            <w:tcW w:w="1555" w:type="dxa"/>
            <w:vMerge/>
            <w:tcBorders>
              <w:bottom w:val="single" w:sz="4" w:space="0" w:color="auto"/>
            </w:tcBorders>
          </w:tcPr>
          <w:p w14:paraId="0D1E451C"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7C21E10B" w14:textId="3D9D6AF7" w:rsidR="00944965" w:rsidRPr="00001266"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42:</w:t>
            </w:r>
            <w:r>
              <w:rPr>
                <w:rFonts w:asciiTheme="minorHAnsi" w:hAnsiTheme="minorHAnsi" w:cstheme="minorHAnsi"/>
                <w:b/>
                <w:sz w:val="20"/>
                <w:szCs w:val="20"/>
              </w:rPr>
              <w:t xml:space="preserve"> </w:t>
            </w:r>
          </w:p>
          <w:p w14:paraId="5D4E0B2D" w14:textId="3F961B9D" w:rsidR="00944965" w:rsidRPr="002B2885"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Different m</w:t>
            </w:r>
            <w:r w:rsidRPr="000B6CD5">
              <w:rPr>
                <w:rFonts w:asciiTheme="minorHAnsi" w:hAnsiTheme="minorHAnsi" w:cstheme="minorHAnsi"/>
                <w:sz w:val="20"/>
                <w:szCs w:val="20"/>
              </w:rPr>
              <w:t>ethodologies to benefit the production</w:t>
            </w:r>
          </w:p>
        </w:tc>
        <w:tc>
          <w:tcPr>
            <w:tcW w:w="3260" w:type="dxa"/>
          </w:tcPr>
          <w:p w14:paraId="0D4BAA51"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42:</w:t>
            </w:r>
          </w:p>
          <w:p w14:paraId="160FAC8B" w14:textId="6875D9E1" w:rsidR="00944965" w:rsidRPr="00001266" w:rsidRDefault="00B804E8"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do s</w:t>
            </w:r>
            <w:r w:rsidR="00944965">
              <w:rPr>
                <w:rFonts w:asciiTheme="minorHAnsi" w:eastAsia="Adobe Kaiti Std R" w:hAnsiTheme="minorHAnsi" w:cstheme="minorHAnsi"/>
                <w:sz w:val="20"/>
                <w:szCs w:val="20"/>
              </w:rPr>
              <w:t xml:space="preserve">mall discussion </w:t>
            </w:r>
            <w:r>
              <w:rPr>
                <w:rFonts w:asciiTheme="minorHAnsi" w:eastAsia="Adobe Kaiti Std R" w:hAnsiTheme="minorHAnsi" w:cstheme="minorHAnsi"/>
                <w:sz w:val="20"/>
                <w:szCs w:val="20"/>
              </w:rPr>
              <w:t>sessions</w:t>
            </w:r>
            <w:r w:rsidR="00944965">
              <w:rPr>
                <w:rFonts w:asciiTheme="minorHAnsi" w:eastAsia="Adobe Kaiti Std R" w:hAnsiTheme="minorHAnsi" w:cstheme="minorHAnsi"/>
                <w:sz w:val="20"/>
                <w:szCs w:val="20"/>
              </w:rPr>
              <w:t xml:space="preserve"> where students discuss in groups as to why one methodology is superior to other</w:t>
            </w:r>
          </w:p>
        </w:tc>
      </w:tr>
      <w:tr w:rsidR="00944965" w:rsidRPr="00FC0C85" w14:paraId="25D77CB6" w14:textId="77777777" w:rsidTr="000B6CD5">
        <w:trPr>
          <w:trHeight w:val="583"/>
          <w:jc w:val="center"/>
        </w:trPr>
        <w:tc>
          <w:tcPr>
            <w:tcW w:w="1555" w:type="dxa"/>
            <w:vMerge/>
            <w:tcBorders>
              <w:bottom w:val="single" w:sz="4" w:space="0" w:color="auto"/>
            </w:tcBorders>
          </w:tcPr>
          <w:p w14:paraId="2BE49467"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501AB81B" w14:textId="7CAE36C4" w:rsidR="00944965" w:rsidRPr="00001266" w:rsidRDefault="00944965" w:rsidP="00944965">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43:</w:t>
            </w:r>
            <w:r>
              <w:rPr>
                <w:rFonts w:asciiTheme="minorHAnsi" w:hAnsiTheme="minorHAnsi" w:cstheme="minorHAnsi"/>
                <w:b/>
                <w:sz w:val="20"/>
                <w:szCs w:val="20"/>
              </w:rPr>
              <w:t xml:space="preserve"> </w:t>
            </w:r>
          </w:p>
          <w:p w14:paraId="204AF35D" w14:textId="77777777"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Introduction to </w:t>
            </w:r>
            <w:r w:rsidRPr="000B6CD5">
              <w:rPr>
                <w:rFonts w:asciiTheme="minorHAnsi" w:hAnsiTheme="minorHAnsi" w:cstheme="minorHAnsi"/>
                <w:sz w:val="20"/>
                <w:szCs w:val="20"/>
              </w:rPr>
              <w:t xml:space="preserve">5s </w:t>
            </w:r>
          </w:p>
          <w:p w14:paraId="1CD063F6" w14:textId="3D6F5FD4" w:rsidR="00944965" w:rsidRPr="009858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985800">
              <w:rPr>
                <w:rFonts w:asciiTheme="minorHAnsi" w:hAnsiTheme="minorHAnsi" w:cstheme="minorHAnsi"/>
                <w:bCs/>
                <w:color w:val="000000" w:themeColor="text1"/>
                <w:sz w:val="20"/>
                <w:szCs w:val="20"/>
              </w:rPr>
              <w:t>Sort</w:t>
            </w:r>
          </w:p>
          <w:p w14:paraId="068D4851" w14:textId="74BC2AEB" w:rsidR="00944965" w:rsidRPr="009858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985800">
              <w:rPr>
                <w:rFonts w:asciiTheme="minorHAnsi" w:hAnsiTheme="minorHAnsi" w:cstheme="minorHAnsi"/>
                <w:bCs/>
                <w:color w:val="000000" w:themeColor="text1"/>
                <w:sz w:val="20"/>
                <w:szCs w:val="20"/>
              </w:rPr>
              <w:t>Set</w:t>
            </w:r>
          </w:p>
          <w:p w14:paraId="60267A86" w14:textId="77777777" w:rsidR="00944965" w:rsidRPr="009858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985800">
              <w:rPr>
                <w:rFonts w:asciiTheme="minorHAnsi" w:hAnsiTheme="minorHAnsi" w:cstheme="minorHAnsi"/>
                <w:bCs/>
                <w:color w:val="000000" w:themeColor="text1"/>
                <w:sz w:val="20"/>
                <w:szCs w:val="20"/>
              </w:rPr>
              <w:t>Shine</w:t>
            </w:r>
          </w:p>
          <w:p w14:paraId="267377C1" w14:textId="63A9B31F" w:rsidR="00944965" w:rsidRPr="009858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985800">
              <w:rPr>
                <w:rFonts w:asciiTheme="minorHAnsi" w:hAnsiTheme="minorHAnsi" w:cstheme="minorHAnsi"/>
                <w:bCs/>
                <w:color w:val="000000" w:themeColor="text1"/>
                <w:sz w:val="20"/>
                <w:szCs w:val="20"/>
              </w:rPr>
              <w:t>Standardize</w:t>
            </w:r>
          </w:p>
          <w:p w14:paraId="7B1DF979" w14:textId="1630FB13" w:rsidR="00944965" w:rsidRPr="00985800" w:rsidRDefault="00944965" w:rsidP="00944965">
            <w:pPr>
              <w:pStyle w:val="ListParagraph"/>
              <w:widowControl/>
              <w:numPr>
                <w:ilvl w:val="0"/>
                <w:numId w:val="22"/>
              </w:numPr>
              <w:autoSpaceDE/>
              <w:autoSpaceDN/>
              <w:spacing w:before="0" w:line="259" w:lineRule="auto"/>
              <w:contextualSpacing/>
              <w:rPr>
                <w:rStyle w:val="MSGENFONTSTYLENAMETEMPLATEROLENUMBERMSGENFONTSTYLENAMEBYROLETEXT2MSGENFONTSTYLEMODIFERNOTBOLD"/>
                <w:rFonts w:asciiTheme="minorHAnsi" w:eastAsia="Calibri" w:hAnsiTheme="minorHAnsi" w:cstheme="minorHAnsi"/>
                <w:b w:val="0"/>
                <w:color w:val="000000" w:themeColor="text1"/>
                <w:sz w:val="20"/>
                <w:szCs w:val="20"/>
                <w:lang w:bidi="ar-SA"/>
              </w:rPr>
            </w:pPr>
            <w:r w:rsidRPr="00985800">
              <w:rPr>
                <w:rFonts w:asciiTheme="minorHAnsi" w:hAnsiTheme="minorHAnsi" w:cstheme="minorHAnsi"/>
                <w:bCs/>
                <w:color w:val="000000" w:themeColor="text1"/>
                <w:sz w:val="20"/>
                <w:szCs w:val="20"/>
              </w:rPr>
              <w:t>Sustai</w:t>
            </w:r>
            <w:r>
              <w:rPr>
                <w:rFonts w:asciiTheme="minorHAnsi" w:hAnsiTheme="minorHAnsi" w:cstheme="minorHAnsi"/>
                <w:bCs/>
                <w:color w:val="000000" w:themeColor="text1"/>
                <w:sz w:val="20"/>
                <w:szCs w:val="20"/>
              </w:rPr>
              <w:t>n</w:t>
            </w:r>
          </w:p>
        </w:tc>
        <w:tc>
          <w:tcPr>
            <w:tcW w:w="3260" w:type="dxa"/>
          </w:tcPr>
          <w:p w14:paraId="44375ADC"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43:</w:t>
            </w:r>
          </w:p>
          <w:p w14:paraId="47F890CA" w14:textId="4EA9BF3B" w:rsidR="00944965" w:rsidRPr="00001266" w:rsidRDefault="00B804E8"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Class Quiz </w:t>
            </w:r>
          </w:p>
        </w:tc>
      </w:tr>
      <w:tr w:rsidR="00944965" w:rsidRPr="00FC0C85" w14:paraId="37AD79A7" w14:textId="77777777" w:rsidTr="000B6CD5">
        <w:trPr>
          <w:trHeight w:val="583"/>
          <w:jc w:val="center"/>
        </w:trPr>
        <w:tc>
          <w:tcPr>
            <w:tcW w:w="1555" w:type="dxa"/>
            <w:vMerge/>
            <w:tcBorders>
              <w:bottom w:val="single" w:sz="4" w:space="0" w:color="auto"/>
            </w:tcBorders>
          </w:tcPr>
          <w:p w14:paraId="56D81819"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1AB12538" w14:textId="701CC7AA"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44:</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3B2169F3" w14:textId="4626059C" w:rsidR="00944965" w:rsidRPr="009C2016"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sz w:val="20"/>
                <w:szCs w:val="20"/>
              </w:rPr>
              <w:t xml:space="preserve">Types of tools used for manufacturing </w:t>
            </w:r>
          </w:p>
        </w:tc>
        <w:tc>
          <w:tcPr>
            <w:tcW w:w="3260" w:type="dxa"/>
          </w:tcPr>
          <w:p w14:paraId="5AB401E6"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44:</w:t>
            </w:r>
          </w:p>
          <w:p w14:paraId="0BEA5437" w14:textId="77D3121F" w:rsidR="00944965" w:rsidRPr="00001266" w:rsidRDefault="00B47BED"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w:t>
            </w:r>
            <w:r w:rsidR="00A24FD5">
              <w:rPr>
                <w:rFonts w:asciiTheme="minorHAnsi" w:eastAsia="Adobe Kaiti Std R" w:hAnsiTheme="minorHAnsi" w:cstheme="minorHAnsi"/>
                <w:sz w:val="20"/>
                <w:szCs w:val="20"/>
              </w:rPr>
              <w:t xml:space="preserve">see all tools used in manufacturing and implementation and </w:t>
            </w:r>
            <w:r w:rsidR="00944965">
              <w:rPr>
                <w:rFonts w:asciiTheme="minorHAnsi" w:eastAsia="Adobe Kaiti Std R" w:hAnsiTheme="minorHAnsi" w:cstheme="minorHAnsi"/>
                <w:sz w:val="20"/>
                <w:szCs w:val="20"/>
              </w:rPr>
              <w:t>determine the right tool for the job</w:t>
            </w:r>
            <w:r>
              <w:rPr>
                <w:rFonts w:asciiTheme="minorHAnsi" w:eastAsia="Adobe Kaiti Std R" w:hAnsiTheme="minorHAnsi" w:cstheme="minorHAnsi"/>
                <w:sz w:val="20"/>
                <w:szCs w:val="20"/>
              </w:rPr>
              <w:t xml:space="preserve"> and prepare a report.</w:t>
            </w:r>
          </w:p>
        </w:tc>
      </w:tr>
      <w:tr w:rsidR="00944965" w:rsidRPr="00FC0C85" w14:paraId="338262E2" w14:textId="77777777" w:rsidTr="000B6CD5">
        <w:trPr>
          <w:trHeight w:val="583"/>
          <w:jc w:val="center"/>
        </w:trPr>
        <w:tc>
          <w:tcPr>
            <w:tcW w:w="1555" w:type="dxa"/>
            <w:vMerge/>
            <w:tcBorders>
              <w:bottom w:val="single" w:sz="4" w:space="0" w:color="auto"/>
            </w:tcBorders>
          </w:tcPr>
          <w:p w14:paraId="1520D3F0"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68E1FCBB" w14:textId="3BB20CDC"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45:</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276F509E" w14:textId="5790752D" w:rsidR="00944965" w:rsidRPr="00FF4E3B"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Understand improvement techniques</w:t>
            </w:r>
          </w:p>
        </w:tc>
        <w:tc>
          <w:tcPr>
            <w:tcW w:w="3260" w:type="dxa"/>
          </w:tcPr>
          <w:p w14:paraId="5E2D35CD"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45:</w:t>
            </w:r>
          </w:p>
          <w:p w14:paraId="74747A3D" w14:textId="0775CFCB" w:rsidR="00944965" w:rsidRPr="00001266" w:rsidRDefault="00944965"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Visit from an industry expert to share their experience with various techniques and methodologies</w:t>
            </w:r>
          </w:p>
        </w:tc>
      </w:tr>
      <w:tr w:rsidR="00944965" w:rsidRPr="00FC0C85" w14:paraId="28D3B655" w14:textId="77777777" w:rsidTr="000B6CD5">
        <w:trPr>
          <w:trHeight w:val="583"/>
          <w:jc w:val="center"/>
        </w:trPr>
        <w:tc>
          <w:tcPr>
            <w:tcW w:w="1555" w:type="dxa"/>
            <w:vMerge w:val="restart"/>
            <w:tcBorders>
              <w:top w:val="single" w:sz="4" w:space="0" w:color="auto"/>
            </w:tcBorders>
          </w:tcPr>
          <w:p w14:paraId="5641BB07" w14:textId="77777777" w:rsidR="00944965" w:rsidRDefault="00944965" w:rsidP="0094496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10:</w:t>
            </w:r>
          </w:p>
          <w:p w14:paraId="2587EFE4" w14:textId="32B0EFD5" w:rsidR="00944965" w:rsidRPr="00FF4E3B" w:rsidRDefault="00944965" w:rsidP="00944965">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Materials and Inventory management</w:t>
            </w:r>
          </w:p>
        </w:tc>
        <w:tc>
          <w:tcPr>
            <w:tcW w:w="5391" w:type="dxa"/>
          </w:tcPr>
          <w:p w14:paraId="48ED949F" w14:textId="5BEC1D02"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46:</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03A3DBFD" w14:textId="26A97864"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Types of raw material</w:t>
            </w:r>
          </w:p>
          <w:p w14:paraId="5D6B7439" w14:textId="0C21B184" w:rsidR="00944965" w:rsidRPr="009858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985800">
              <w:rPr>
                <w:rFonts w:asciiTheme="minorHAnsi" w:hAnsiTheme="minorHAnsi" w:cstheme="minorHAnsi"/>
                <w:bCs/>
                <w:color w:val="000000" w:themeColor="text1"/>
                <w:sz w:val="20"/>
                <w:szCs w:val="20"/>
              </w:rPr>
              <w:t>Steel grades</w:t>
            </w:r>
          </w:p>
          <w:p w14:paraId="7E568E16" w14:textId="60B772CD" w:rsidR="00944965" w:rsidRPr="009858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985800">
              <w:rPr>
                <w:rFonts w:asciiTheme="minorHAnsi" w:hAnsiTheme="minorHAnsi" w:cstheme="minorHAnsi"/>
                <w:bCs/>
                <w:color w:val="000000" w:themeColor="text1"/>
                <w:sz w:val="20"/>
                <w:szCs w:val="20"/>
              </w:rPr>
              <w:t>Consumable materials (</w:t>
            </w:r>
            <w:r>
              <w:rPr>
                <w:rFonts w:asciiTheme="minorHAnsi" w:hAnsiTheme="minorHAnsi" w:cstheme="minorHAnsi"/>
                <w:bCs/>
                <w:color w:val="000000" w:themeColor="text1"/>
                <w:sz w:val="20"/>
                <w:szCs w:val="20"/>
              </w:rPr>
              <w:t>b</w:t>
            </w:r>
            <w:r w:rsidRPr="00985800">
              <w:rPr>
                <w:rFonts w:asciiTheme="minorHAnsi" w:hAnsiTheme="minorHAnsi" w:cstheme="minorHAnsi"/>
                <w:bCs/>
                <w:color w:val="000000" w:themeColor="text1"/>
                <w:sz w:val="20"/>
                <w:szCs w:val="20"/>
              </w:rPr>
              <w:t>elts, sand, files, gloves, and various others)</w:t>
            </w:r>
          </w:p>
          <w:p w14:paraId="5995EAF6" w14:textId="54ADF39C" w:rsidR="00944965" w:rsidRPr="00985800" w:rsidRDefault="00944965" w:rsidP="00944965">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sidRPr="00985800">
              <w:rPr>
                <w:rFonts w:asciiTheme="minorHAnsi" w:hAnsiTheme="minorHAnsi" w:cstheme="minorHAnsi"/>
                <w:bCs/>
                <w:color w:val="000000" w:themeColor="text1"/>
                <w:sz w:val="20"/>
                <w:szCs w:val="20"/>
              </w:rPr>
              <w:t xml:space="preserve">Packing materials </w:t>
            </w:r>
          </w:p>
          <w:p w14:paraId="6B0AB8CB" w14:textId="3F74D6B1" w:rsidR="00944965" w:rsidRPr="00985800" w:rsidRDefault="00944965" w:rsidP="00944965">
            <w:pPr>
              <w:pStyle w:val="ListParagraph"/>
              <w:widowControl/>
              <w:numPr>
                <w:ilvl w:val="0"/>
                <w:numId w:val="22"/>
              </w:numPr>
              <w:autoSpaceDE/>
              <w:autoSpaceDN/>
              <w:spacing w:before="0" w:line="259" w:lineRule="auto"/>
              <w:contextualSpacing/>
              <w:rPr>
                <w:rStyle w:val="MSGENFONTSTYLENAMETEMPLATEROLENUMBERMSGENFONTSTYLENAMEBYROLETEXT2MSGENFONTSTYLEMODIFERNOTBOLD"/>
                <w:rFonts w:asciiTheme="minorHAnsi" w:eastAsia="Calibri" w:hAnsiTheme="minorHAnsi" w:cstheme="minorHAnsi"/>
                <w:b w:val="0"/>
                <w:color w:val="000000" w:themeColor="text1"/>
                <w:sz w:val="20"/>
                <w:szCs w:val="20"/>
                <w:lang w:bidi="ar-SA"/>
              </w:rPr>
            </w:pPr>
            <w:r w:rsidRPr="00985800">
              <w:rPr>
                <w:rFonts w:asciiTheme="minorHAnsi" w:hAnsiTheme="minorHAnsi" w:cstheme="minorHAnsi"/>
                <w:bCs/>
                <w:color w:val="000000" w:themeColor="text1"/>
                <w:sz w:val="20"/>
                <w:szCs w:val="20"/>
              </w:rPr>
              <w:t>Stationary for office use</w:t>
            </w:r>
          </w:p>
        </w:tc>
        <w:tc>
          <w:tcPr>
            <w:tcW w:w="3260" w:type="dxa"/>
          </w:tcPr>
          <w:p w14:paraId="4DB15BD0"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46:</w:t>
            </w:r>
          </w:p>
          <w:p w14:paraId="15604214" w14:textId="2A9FD128" w:rsidR="00944965" w:rsidRPr="00001266" w:rsidRDefault="0075523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be given different materials, they will</w:t>
            </w:r>
            <w:r w:rsidR="00944965">
              <w:rPr>
                <w:rFonts w:asciiTheme="minorHAnsi" w:eastAsia="Adobe Kaiti Std R" w:hAnsiTheme="minorHAnsi" w:cstheme="minorHAnsi"/>
                <w:sz w:val="20"/>
                <w:szCs w:val="20"/>
              </w:rPr>
              <w:t xml:space="preserve"> tell different materials from one another, physical samples for evaluation</w:t>
            </w:r>
            <w:r>
              <w:rPr>
                <w:rFonts w:asciiTheme="minorHAnsi" w:eastAsia="Adobe Kaiti Std R" w:hAnsiTheme="minorHAnsi" w:cstheme="minorHAnsi"/>
                <w:sz w:val="20"/>
                <w:szCs w:val="20"/>
              </w:rPr>
              <w:t>.</w:t>
            </w:r>
          </w:p>
        </w:tc>
      </w:tr>
      <w:tr w:rsidR="00944965" w:rsidRPr="00FC0C85" w14:paraId="36D0770C" w14:textId="77777777" w:rsidTr="000B6CD5">
        <w:trPr>
          <w:trHeight w:val="583"/>
          <w:jc w:val="center"/>
        </w:trPr>
        <w:tc>
          <w:tcPr>
            <w:tcW w:w="1555" w:type="dxa"/>
            <w:vMerge/>
          </w:tcPr>
          <w:p w14:paraId="5D06B624"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287685C4" w14:textId="005D1E4B" w:rsidR="00944965" w:rsidRPr="00113284" w:rsidRDefault="00944965" w:rsidP="00944965">
            <w:pPr>
              <w:autoSpaceDE/>
              <w:autoSpaceDN/>
              <w:spacing w:line="259" w:lineRule="auto"/>
              <w:contextualSpacing/>
              <w:rPr>
                <w:rFonts w:asciiTheme="minorHAnsi" w:hAnsiTheme="minorHAnsi" w:cstheme="minorHAnsi"/>
                <w:vanish/>
                <w:sz w:val="20"/>
                <w:szCs w:val="20"/>
              </w:rPr>
            </w:pPr>
            <w:r w:rsidRPr="00113284">
              <w:rPr>
                <w:rFonts w:asciiTheme="minorHAnsi" w:hAnsiTheme="minorHAnsi" w:cstheme="minorHAnsi"/>
                <w:b/>
                <w:sz w:val="20"/>
                <w:szCs w:val="20"/>
              </w:rPr>
              <w:t>Day 47</w:t>
            </w:r>
            <w:r>
              <w:rPr>
                <w:rFonts w:asciiTheme="minorHAnsi" w:hAnsiTheme="minorHAnsi" w:cstheme="minorHAnsi"/>
                <w:b/>
                <w:sz w:val="20"/>
                <w:szCs w:val="20"/>
              </w:rPr>
              <w:t xml:space="preserve">: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759"/>
            </w:tblGrid>
            <w:tr w:rsidR="00944965" w:rsidRPr="00113284" w14:paraId="19EC63CA" w14:textId="77777777" w:rsidTr="006B3203">
              <w:trPr>
                <w:tblCellSpacing w:w="15" w:type="dxa"/>
              </w:trPr>
              <w:tc>
                <w:tcPr>
                  <w:tcW w:w="5699" w:type="dxa"/>
                  <w:vAlign w:val="center"/>
                  <w:hideMark/>
                </w:tcPr>
                <w:p w14:paraId="6B9A9EEB" w14:textId="7B05168A" w:rsidR="0094496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Understanding manual data entry</w:t>
                  </w:r>
                </w:p>
                <w:p w14:paraId="4EC5EB9A" w14:textId="41B94BA4" w:rsidR="00944965" w:rsidRPr="00985800"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Types of Sourcing </w:t>
                  </w:r>
                </w:p>
              </w:tc>
            </w:tr>
          </w:tbl>
          <w:p w14:paraId="6586660E" w14:textId="6630CA1F" w:rsidR="00944965" w:rsidRPr="00113284" w:rsidRDefault="00944965" w:rsidP="00944965">
            <w:pPr>
              <w:pStyle w:val="ListParagraph"/>
              <w:autoSpaceDE/>
              <w:autoSpaceDN/>
              <w:spacing w:before="0" w:line="259" w:lineRule="auto"/>
              <w:ind w:left="0" w:firstLine="0"/>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587E22A2"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47:</w:t>
            </w:r>
          </w:p>
          <w:p w14:paraId="70062543" w14:textId="7EB88576" w:rsidR="00944965" w:rsidRPr="00001266" w:rsidRDefault="0075523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go for Industrial Visit for demonstration of manual industrial data entry processes and prepare a report on it</w:t>
            </w:r>
          </w:p>
        </w:tc>
      </w:tr>
      <w:tr w:rsidR="00944965" w:rsidRPr="00FC0C85" w14:paraId="76BDADFB" w14:textId="77777777" w:rsidTr="000B6CD5">
        <w:trPr>
          <w:trHeight w:val="583"/>
          <w:jc w:val="center"/>
        </w:trPr>
        <w:tc>
          <w:tcPr>
            <w:tcW w:w="1555" w:type="dxa"/>
            <w:vMerge/>
          </w:tcPr>
          <w:p w14:paraId="7673DD00"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1A753820" w14:textId="7C97B51B" w:rsidR="00944965" w:rsidRPr="00113284" w:rsidRDefault="00944965" w:rsidP="00944965">
            <w:pPr>
              <w:autoSpaceDE/>
              <w:autoSpaceDN/>
              <w:spacing w:line="259" w:lineRule="auto"/>
              <w:contextualSpacing/>
              <w:rPr>
                <w:rFonts w:asciiTheme="minorHAnsi" w:hAnsiTheme="minorHAnsi" w:cstheme="minorHAnsi"/>
                <w:b/>
                <w:sz w:val="20"/>
                <w:szCs w:val="20"/>
              </w:rPr>
            </w:pPr>
            <w:r w:rsidRPr="00113284">
              <w:rPr>
                <w:rFonts w:asciiTheme="minorHAnsi" w:hAnsiTheme="minorHAnsi" w:cstheme="minorHAnsi"/>
                <w:b/>
                <w:sz w:val="20"/>
                <w:szCs w:val="20"/>
              </w:rPr>
              <w:t>Day 48</w:t>
            </w:r>
            <w:r>
              <w:rPr>
                <w:rFonts w:asciiTheme="minorHAnsi" w:hAnsiTheme="minorHAnsi" w:cstheme="minorHAnsi"/>
                <w:b/>
                <w:sz w:val="20"/>
                <w:szCs w:val="20"/>
              </w:rPr>
              <w:t xml:space="preserve">: </w:t>
            </w:r>
          </w:p>
          <w:p w14:paraId="55F23A71" w14:textId="42C0BB2F" w:rsidR="00944965" w:rsidRPr="00985800"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Handle and storage of s</w:t>
            </w:r>
            <w:r w:rsidRPr="000B6CD5">
              <w:rPr>
                <w:rFonts w:asciiTheme="minorHAnsi" w:hAnsiTheme="minorHAnsi" w:cstheme="minorHAnsi"/>
                <w:sz w:val="20"/>
                <w:szCs w:val="20"/>
              </w:rPr>
              <w:t xml:space="preserve">emi-finished goods </w:t>
            </w:r>
          </w:p>
        </w:tc>
        <w:tc>
          <w:tcPr>
            <w:tcW w:w="3260" w:type="dxa"/>
          </w:tcPr>
          <w:p w14:paraId="72390D76"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48:</w:t>
            </w:r>
          </w:p>
          <w:p w14:paraId="48B8DB30" w14:textId="5160B860" w:rsidR="00944965" w:rsidRPr="00001266" w:rsidRDefault="0075523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go for Industrial Visit for demonstration of semi-finished goods storage and handling process and </w:t>
            </w:r>
            <w:r>
              <w:rPr>
                <w:rFonts w:asciiTheme="minorHAnsi" w:eastAsia="Adobe Kaiti Std R" w:hAnsiTheme="minorHAnsi" w:cstheme="minorHAnsi"/>
                <w:sz w:val="20"/>
                <w:szCs w:val="20"/>
              </w:rPr>
              <w:lastRenderedPageBreak/>
              <w:t>prepare a report on it</w:t>
            </w:r>
          </w:p>
        </w:tc>
      </w:tr>
      <w:tr w:rsidR="00944965" w:rsidRPr="00FC0C85" w14:paraId="2C157F9A" w14:textId="77777777" w:rsidTr="000B6CD5">
        <w:trPr>
          <w:trHeight w:val="583"/>
          <w:jc w:val="center"/>
        </w:trPr>
        <w:tc>
          <w:tcPr>
            <w:tcW w:w="1555" w:type="dxa"/>
            <w:vMerge/>
          </w:tcPr>
          <w:p w14:paraId="65C86573"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760FD1FE" w14:textId="77777777" w:rsidR="00755230" w:rsidRDefault="00944965" w:rsidP="00944965">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113284">
              <w:rPr>
                <w:rStyle w:val="MSGENFONTSTYLENAMETEMPLATEROLENUMBERMSGENFONTSTYLENAMEBYROLETEXT2MSGENFONTSTYLEMODIFERNOTBOLD"/>
                <w:rFonts w:asciiTheme="minorHAnsi" w:hAnsiTheme="minorHAnsi" w:cstheme="minorHAnsi"/>
                <w:color w:val="000000" w:themeColor="text1"/>
                <w:sz w:val="20"/>
                <w:szCs w:val="20"/>
              </w:rPr>
              <w:t>Day 49:</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0F61625A" w14:textId="07E4F821" w:rsidR="00944965" w:rsidRDefault="00944965" w:rsidP="0075523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procurement</w:t>
            </w:r>
          </w:p>
          <w:p w14:paraId="53E8E2F0" w14:textId="14D0BC97" w:rsidR="00944965" w:rsidRPr="00113284"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Understand </w:t>
            </w:r>
            <w:r w:rsidRPr="000B6CD5">
              <w:rPr>
                <w:rFonts w:asciiTheme="minorHAnsi" w:hAnsiTheme="minorHAnsi" w:cstheme="minorHAnsi"/>
                <w:sz w:val="20"/>
                <w:szCs w:val="20"/>
              </w:rPr>
              <w:t xml:space="preserve">traceability </w:t>
            </w:r>
          </w:p>
        </w:tc>
        <w:tc>
          <w:tcPr>
            <w:tcW w:w="3260" w:type="dxa"/>
          </w:tcPr>
          <w:p w14:paraId="02F25388"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49:</w:t>
            </w:r>
          </w:p>
          <w:p w14:paraId="2856FC30" w14:textId="7F491364" w:rsidR="00944965" w:rsidRPr="00001266" w:rsidRDefault="0075523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prepare a presentation on the importance of procurement and its importance.</w:t>
            </w:r>
          </w:p>
        </w:tc>
      </w:tr>
      <w:tr w:rsidR="00944965" w:rsidRPr="00FC0C85" w14:paraId="53A8880F" w14:textId="77777777" w:rsidTr="000B6CD5">
        <w:trPr>
          <w:trHeight w:val="583"/>
          <w:jc w:val="center"/>
        </w:trPr>
        <w:tc>
          <w:tcPr>
            <w:tcW w:w="1555" w:type="dxa"/>
            <w:vMerge/>
          </w:tcPr>
          <w:p w14:paraId="4FCCF955" w14:textId="77777777" w:rsidR="00944965" w:rsidRPr="00001266" w:rsidRDefault="00944965" w:rsidP="00944965">
            <w:pPr>
              <w:rPr>
                <w:rFonts w:asciiTheme="minorHAnsi" w:hAnsiTheme="minorHAnsi" w:cstheme="minorHAnsi"/>
                <w:b/>
                <w:color w:val="000000" w:themeColor="text1"/>
                <w:sz w:val="20"/>
                <w:szCs w:val="20"/>
              </w:rPr>
            </w:pPr>
          </w:p>
        </w:tc>
        <w:tc>
          <w:tcPr>
            <w:tcW w:w="5391" w:type="dxa"/>
          </w:tcPr>
          <w:p w14:paraId="6662FB00" w14:textId="6AB7FE54" w:rsidR="00944965" w:rsidRPr="00001266" w:rsidRDefault="00944965" w:rsidP="0094496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50:</w:t>
            </w:r>
            <w:r>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7E442648" w14:textId="33E6A9FC"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w:t>
            </w:r>
            <w:r w:rsidRPr="000B6CD5">
              <w:rPr>
                <w:rFonts w:asciiTheme="minorHAnsi" w:hAnsiTheme="minorHAnsi" w:cstheme="minorHAnsi"/>
                <w:sz w:val="20"/>
                <w:szCs w:val="20"/>
              </w:rPr>
              <w:t xml:space="preserve"> </w:t>
            </w:r>
            <w:r>
              <w:rPr>
                <w:rFonts w:asciiTheme="minorHAnsi" w:hAnsiTheme="minorHAnsi" w:cstheme="minorHAnsi"/>
                <w:sz w:val="20"/>
                <w:szCs w:val="20"/>
              </w:rPr>
              <w:t>ERP</w:t>
            </w:r>
          </w:p>
          <w:p w14:paraId="177D9EF4" w14:textId="0CEF04CE" w:rsidR="00944965" w:rsidRPr="000B6CD5" w:rsidRDefault="00944965" w:rsidP="0094496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M</w:t>
            </w:r>
            <w:r w:rsidRPr="000B6CD5">
              <w:rPr>
                <w:rFonts w:asciiTheme="minorHAnsi" w:hAnsiTheme="minorHAnsi" w:cstheme="minorHAnsi"/>
                <w:sz w:val="20"/>
                <w:szCs w:val="20"/>
              </w:rPr>
              <w:t>anual tracking system</w:t>
            </w:r>
          </w:p>
          <w:p w14:paraId="0586092D" w14:textId="26241A33" w:rsidR="00944965" w:rsidRPr="00D461DD" w:rsidRDefault="00944965" w:rsidP="0094496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Overview of d</w:t>
            </w:r>
            <w:r w:rsidRPr="000B6CD5">
              <w:rPr>
                <w:rFonts w:asciiTheme="minorHAnsi" w:hAnsiTheme="minorHAnsi" w:cstheme="minorHAnsi"/>
                <w:sz w:val="20"/>
                <w:szCs w:val="20"/>
              </w:rPr>
              <w:t>ata control</w:t>
            </w:r>
          </w:p>
        </w:tc>
        <w:tc>
          <w:tcPr>
            <w:tcW w:w="3260" w:type="dxa"/>
          </w:tcPr>
          <w:p w14:paraId="04C6327E" w14:textId="77777777" w:rsidR="00944965" w:rsidRPr="00A04198" w:rsidRDefault="00944965" w:rsidP="00944965">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50:</w:t>
            </w:r>
          </w:p>
          <w:p w14:paraId="021AA7EB" w14:textId="583E4A17" w:rsidR="00944965" w:rsidRPr="00001266" w:rsidRDefault="00755230" w:rsidP="00944965">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work in groups and prepare a presentation on ERP and its importance.</w:t>
            </w:r>
          </w:p>
        </w:tc>
      </w:tr>
      <w:tr w:rsidR="00E926AC" w:rsidRPr="00FC0C85" w14:paraId="04AB5BFA" w14:textId="77777777" w:rsidTr="000B6CD5">
        <w:trPr>
          <w:trHeight w:val="583"/>
          <w:jc w:val="center"/>
        </w:trPr>
        <w:tc>
          <w:tcPr>
            <w:tcW w:w="1555" w:type="dxa"/>
            <w:vMerge w:val="restart"/>
          </w:tcPr>
          <w:p w14:paraId="00C540AB" w14:textId="60EFA935" w:rsidR="00E926AC" w:rsidRPr="00001266" w:rsidRDefault="00E926AC" w:rsidP="00E926AC">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 xml:space="preserve">Week </w:t>
            </w:r>
            <w:r>
              <w:rPr>
                <w:rFonts w:asciiTheme="minorHAnsi" w:hAnsiTheme="minorHAnsi" w:cstheme="minorHAnsi"/>
                <w:b/>
                <w:color w:val="000000" w:themeColor="text1"/>
                <w:sz w:val="20"/>
                <w:szCs w:val="20"/>
              </w:rPr>
              <w:t>11</w:t>
            </w:r>
            <w:r w:rsidRPr="00001266">
              <w:rPr>
                <w:rFonts w:asciiTheme="minorHAnsi" w:hAnsiTheme="minorHAnsi" w:cstheme="minorHAnsi"/>
                <w:b/>
                <w:color w:val="000000" w:themeColor="text1"/>
                <w:sz w:val="20"/>
                <w:szCs w:val="20"/>
              </w:rPr>
              <w:t>:</w:t>
            </w:r>
          </w:p>
          <w:p w14:paraId="2224F2A7" w14:textId="2A4EA030" w:rsidR="00E926AC" w:rsidRPr="00001266" w:rsidRDefault="00E926AC" w:rsidP="00E926AC">
            <w:pPr>
              <w:rPr>
                <w:rFonts w:asciiTheme="minorHAnsi" w:hAnsiTheme="minorHAnsi" w:cstheme="minorHAnsi"/>
                <w:bCs/>
                <w:color w:val="000000" w:themeColor="text1"/>
                <w:sz w:val="20"/>
                <w:szCs w:val="20"/>
              </w:rPr>
            </w:pPr>
            <w:r w:rsidRPr="00BC77A0">
              <w:rPr>
                <w:rFonts w:asciiTheme="minorHAnsi" w:hAnsiTheme="minorHAnsi" w:cstheme="minorHAnsi"/>
                <w:bCs/>
                <w:color w:val="000000" w:themeColor="text1"/>
                <w:sz w:val="20"/>
                <w:szCs w:val="20"/>
              </w:rPr>
              <w:t>Entrepreneurship &amp; Career Development</w:t>
            </w:r>
          </w:p>
        </w:tc>
        <w:tc>
          <w:tcPr>
            <w:tcW w:w="5391" w:type="dxa"/>
          </w:tcPr>
          <w:p w14:paraId="0ADAEE24" w14:textId="29F655C6" w:rsidR="00E926AC" w:rsidRPr="00001266" w:rsidRDefault="007E0466" w:rsidP="00E926AC">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w:t>
            </w:r>
            <w:r>
              <w:rPr>
                <w:rStyle w:val="MSGENFONTSTYLENAMETEMPLATEROLENUMBERMSGENFONTSTYLENAMEBYROLETEXT2MSGENFONTSTYLEMODIFERNOTBOLD"/>
                <w:rFonts w:asciiTheme="minorHAnsi" w:hAnsiTheme="minorHAnsi" w:cstheme="minorHAnsi"/>
                <w:color w:val="000000" w:themeColor="text1"/>
                <w:sz w:val="20"/>
                <w:szCs w:val="20"/>
              </w:rPr>
              <w:t>51</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0BEE83CE" w14:textId="16826A15"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the concepts of entrepreneurship and self-employment</w:t>
            </w:r>
          </w:p>
          <w:p w14:paraId="584331D1" w14:textId="570E7131"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Identify characteristics of successful entrepreneurs.</w:t>
            </w:r>
          </w:p>
          <w:p w14:paraId="7E7DC87B" w14:textId="5127D09D" w:rsidR="00E926AC" w:rsidRPr="00001266" w:rsidRDefault="007E0466" w:rsidP="00E926A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9703E8">
              <w:rPr>
                <w:rFonts w:asciiTheme="minorHAnsi" w:hAnsiTheme="minorHAnsi" w:cstheme="minorHAnsi"/>
                <w:sz w:val="20"/>
                <w:szCs w:val="20"/>
              </w:rPr>
              <w:t xml:space="preserve">Opportunities for entrepreneurship in </w:t>
            </w:r>
            <w:r w:rsidR="00D461DD">
              <w:rPr>
                <w:rFonts w:asciiTheme="minorHAnsi" w:hAnsiTheme="minorHAnsi" w:cstheme="minorHAnsi"/>
                <w:sz w:val="20"/>
                <w:szCs w:val="20"/>
              </w:rPr>
              <w:t>surgical industry</w:t>
            </w:r>
          </w:p>
        </w:tc>
        <w:tc>
          <w:tcPr>
            <w:tcW w:w="3260" w:type="dxa"/>
          </w:tcPr>
          <w:p w14:paraId="0B07A93F" w14:textId="360E1EFE"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51</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3A811264" w14:textId="06CDF094"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 xml:space="preserve">Students will work in pairs to present one real-life Pakistani or international </w:t>
            </w:r>
            <w:r w:rsidR="00D461DD">
              <w:rPr>
                <w:rFonts w:asciiTheme="minorHAnsi" w:hAnsiTheme="minorHAnsi" w:cstheme="minorHAnsi"/>
                <w:bCs/>
                <w:sz w:val="20"/>
                <w:szCs w:val="20"/>
              </w:rPr>
              <w:t>surgical</w:t>
            </w:r>
            <w:r w:rsidRPr="00CC62A7">
              <w:rPr>
                <w:rFonts w:asciiTheme="minorHAnsi" w:hAnsiTheme="minorHAnsi" w:cstheme="minorHAnsi"/>
                <w:bCs/>
                <w:sz w:val="20"/>
                <w:szCs w:val="20"/>
              </w:rPr>
              <w:t xml:space="preserve"> entrepreneur. Each pair writes 3 key traits that made the entrepreneur successful.</w:t>
            </w:r>
          </w:p>
        </w:tc>
      </w:tr>
      <w:tr w:rsidR="00E926AC" w:rsidRPr="00FC0C85" w14:paraId="13A00224" w14:textId="77777777" w:rsidTr="000B6CD5">
        <w:trPr>
          <w:trHeight w:val="583"/>
          <w:jc w:val="center"/>
        </w:trPr>
        <w:tc>
          <w:tcPr>
            <w:tcW w:w="1555" w:type="dxa"/>
            <w:vMerge/>
          </w:tcPr>
          <w:p w14:paraId="3CF42A89"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21F355B8" w14:textId="004B6A5C" w:rsidR="00E926AC" w:rsidRPr="00001266" w:rsidRDefault="007E0466" w:rsidP="00E926AC">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w:t>
            </w:r>
            <w:r>
              <w:rPr>
                <w:rFonts w:asciiTheme="minorHAnsi" w:hAnsiTheme="minorHAnsi" w:cstheme="minorHAnsi"/>
                <w:b/>
                <w:sz w:val="20"/>
                <w:szCs w:val="20"/>
              </w:rPr>
              <w:t>52</w:t>
            </w:r>
            <w:r w:rsidRPr="00001266">
              <w:rPr>
                <w:rFonts w:asciiTheme="minorHAnsi" w:hAnsiTheme="minorHAnsi" w:cstheme="minorHAnsi"/>
                <w:b/>
                <w:sz w:val="20"/>
                <w:szCs w:val="20"/>
              </w:rPr>
              <w:t>:</w:t>
            </w:r>
          </w:p>
          <w:p w14:paraId="0F2C40CC" w14:textId="60F74642"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Elements of business model</w:t>
            </w:r>
          </w:p>
          <w:p w14:paraId="69F6E840" w14:textId="401F6244" w:rsidR="00E926AC"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Steps of goal settings and alignment with resource</w:t>
            </w:r>
          </w:p>
          <w:p w14:paraId="7E10A3C1" w14:textId="00BDB161" w:rsidR="00E926AC" w:rsidRPr="00E926AC" w:rsidRDefault="007E0466" w:rsidP="00E926AC">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926AC">
              <w:rPr>
                <w:rFonts w:asciiTheme="minorHAnsi" w:hAnsiTheme="minorHAnsi" w:cstheme="minorHAnsi"/>
                <w:sz w:val="20"/>
                <w:szCs w:val="20"/>
              </w:rPr>
              <w:t>Smart goal framework</w:t>
            </w:r>
          </w:p>
        </w:tc>
        <w:tc>
          <w:tcPr>
            <w:tcW w:w="3260" w:type="dxa"/>
          </w:tcPr>
          <w:p w14:paraId="5810701A" w14:textId="4EC38B62"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52</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5F672915" w14:textId="703008D3"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Students will design a simple 1-page business model for their own</w:t>
            </w:r>
            <w:r w:rsidR="00993A88">
              <w:rPr>
                <w:rFonts w:asciiTheme="minorHAnsi" w:hAnsiTheme="minorHAnsi" w:cstheme="minorHAnsi"/>
                <w:bCs/>
                <w:sz w:val="20"/>
                <w:szCs w:val="20"/>
              </w:rPr>
              <w:t xml:space="preserve"> </w:t>
            </w:r>
            <w:r w:rsidR="00D461DD">
              <w:rPr>
                <w:rFonts w:asciiTheme="minorHAnsi" w:hAnsiTheme="minorHAnsi" w:cstheme="minorHAnsi"/>
                <w:bCs/>
                <w:sz w:val="20"/>
                <w:szCs w:val="20"/>
              </w:rPr>
              <w:t xml:space="preserve">surgical instrument </w:t>
            </w:r>
            <w:r w:rsidR="00993A88">
              <w:rPr>
                <w:rFonts w:asciiTheme="minorHAnsi" w:hAnsiTheme="minorHAnsi" w:cstheme="minorHAnsi"/>
                <w:bCs/>
                <w:sz w:val="20"/>
                <w:szCs w:val="20"/>
              </w:rPr>
              <w:t xml:space="preserve">brand idea. </w:t>
            </w:r>
            <w:r w:rsidRPr="00CC62A7">
              <w:rPr>
                <w:rFonts w:asciiTheme="minorHAnsi" w:hAnsiTheme="minorHAnsi" w:cstheme="minorHAnsi"/>
                <w:bCs/>
                <w:sz w:val="20"/>
                <w:szCs w:val="20"/>
              </w:rPr>
              <w:t>Then they draft 2 SMART goals related to profit or customer reach.</w:t>
            </w:r>
          </w:p>
        </w:tc>
      </w:tr>
      <w:tr w:rsidR="00E926AC" w:rsidRPr="00FC0C85" w14:paraId="469A22A9" w14:textId="77777777" w:rsidTr="000B6CD5">
        <w:trPr>
          <w:trHeight w:val="583"/>
          <w:jc w:val="center"/>
        </w:trPr>
        <w:tc>
          <w:tcPr>
            <w:tcW w:w="1555" w:type="dxa"/>
            <w:vMerge/>
          </w:tcPr>
          <w:p w14:paraId="7C7EEE0D"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4835EFD" w14:textId="5FA33B41" w:rsidR="00E926AC" w:rsidRPr="00001266" w:rsidRDefault="007E0466" w:rsidP="00E926AC">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w:t>
            </w:r>
            <w:r>
              <w:rPr>
                <w:rFonts w:asciiTheme="minorHAnsi" w:hAnsiTheme="minorHAnsi" w:cstheme="minorHAnsi"/>
                <w:b/>
                <w:sz w:val="20"/>
                <w:szCs w:val="20"/>
              </w:rPr>
              <w:t>53</w:t>
            </w:r>
            <w:r w:rsidRPr="00001266">
              <w:rPr>
                <w:rFonts w:asciiTheme="minorHAnsi" w:hAnsiTheme="minorHAnsi" w:cstheme="minorHAnsi"/>
                <w:b/>
                <w:sz w:val="20"/>
                <w:szCs w:val="20"/>
              </w:rPr>
              <w:t>:</w:t>
            </w:r>
          </w:p>
          <w:p w14:paraId="2EDFE242" w14:textId="2CC0581B"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Understanding customer demographics and psychographics.</w:t>
            </w:r>
          </w:p>
          <w:p w14:paraId="5DF7C95A" w14:textId="3C7C5F7A"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Customer needs and buying motives</w:t>
            </w:r>
          </w:p>
          <w:p w14:paraId="05F47790" w14:textId="426C27C5"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Relationship-building and loyalty building techniques</w:t>
            </w:r>
          </w:p>
          <w:p w14:paraId="2C7F53CC" w14:textId="5ACC7AE9" w:rsidR="00E926AC" w:rsidRPr="00EC72C9" w:rsidRDefault="007E0466" w:rsidP="00E926A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9703E8">
              <w:rPr>
                <w:rFonts w:asciiTheme="minorHAnsi" w:hAnsiTheme="minorHAnsi" w:cstheme="minorHAnsi"/>
                <w:sz w:val="20"/>
                <w:szCs w:val="20"/>
              </w:rPr>
              <w:t>Handling customer feedback.</w:t>
            </w:r>
          </w:p>
        </w:tc>
        <w:tc>
          <w:tcPr>
            <w:tcW w:w="3260" w:type="dxa"/>
          </w:tcPr>
          <w:p w14:paraId="0ADE391D" w14:textId="2500FAF8"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53</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0A41CCB4" w14:textId="0D495C39" w:rsidR="00E926AC" w:rsidRPr="00CC62A7" w:rsidRDefault="00E926AC" w:rsidP="00E926AC">
            <w:pPr>
              <w:pStyle w:val="TableParagraph"/>
              <w:spacing w:line="268" w:lineRule="exact"/>
              <w:ind w:left="105"/>
              <w:rPr>
                <w:b/>
              </w:rPr>
            </w:pPr>
            <w:r w:rsidRPr="00CC62A7">
              <w:rPr>
                <w:rFonts w:asciiTheme="minorHAnsi" w:hAnsiTheme="minorHAnsi" w:cstheme="minorHAnsi"/>
                <w:bCs/>
                <w:sz w:val="20"/>
                <w:szCs w:val="20"/>
              </w:rPr>
              <w:t xml:space="preserve">Students will work </w:t>
            </w:r>
            <w:r w:rsidR="00993A88" w:rsidRPr="00CC62A7">
              <w:rPr>
                <w:rFonts w:asciiTheme="minorHAnsi" w:hAnsiTheme="minorHAnsi" w:cstheme="minorHAnsi"/>
                <w:bCs/>
                <w:sz w:val="20"/>
                <w:szCs w:val="20"/>
              </w:rPr>
              <w:t>in groups</w:t>
            </w:r>
            <w:r w:rsidRPr="00CC62A7">
              <w:rPr>
                <w:rFonts w:asciiTheme="minorHAnsi" w:hAnsiTheme="minorHAnsi" w:cstheme="minorHAnsi"/>
                <w:bCs/>
                <w:sz w:val="20"/>
                <w:szCs w:val="20"/>
              </w:rPr>
              <w:t xml:space="preserve"> and create one detailed customer persona (age, habits, motivation) and design a 2-minute pitch showing how they would engage that customer.</w:t>
            </w:r>
          </w:p>
          <w:p w14:paraId="2BBE8251" w14:textId="7D5A438B"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p>
        </w:tc>
      </w:tr>
      <w:tr w:rsidR="00E926AC" w:rsidRPr="00FC0C85" w14:paraId="1C306EBE" w14:textId="77777777" w:rsidTr="000B6CD5">
        <w:trPr>
          <w:trHeight w:val="583"/>
          <w:jc w:val="center"/>
        </w:trPr>
        <w:tc>
          <w:tcPr>
            <w:tcW w:w="1555" w:type="dxa"/>
            <w:vMerge/>
          </w:tcPr>
          <w:p w14:paraId="223080F1"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219D62D" w14:textId="6D7DAA67" w:rsidR="00E926AC" w:rsidRPr="00001266" w:rsidRDefault="007E0466"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w:t>
            </w:r>
            <w:r>
              <w:rPr>
                <w:rStyle w:val="MSGENFONTSTYLENAMETEMPLATEROLENUMBERMSGENFONTSTYLENAMEBYROLETEXT2MSGENFONTSTYLEMODIFERNOTBOLD"/>
                <w:rFonts w:asciiTheme="minorHAnsi" w:hAnsiTheme="minorHAnsi" w:cstheme="minorHAnsi"/>
                <w:bCs w:val="0"/>
                <w:color w:val="000000" w:themeColor="text1"/>
                <w:sz w:val="20"/>
                <w:szCs w:val="20"/>
              </w:rPr>
              <w:t>54</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243A384B" w14:textId="7262C286"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Understanding Swot Analysis</w:t>
            </w:r>
          </w:p>
          <w:p w14:paraId="688E54B5" w14:textId="53AC0EC9"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stakeholder mapping</w:t>
            </w:r>
          </w:p>
          <w:p w14:paraId="6824632F" w14:textId="07CFBF86" w:rsidR="00E926AC"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Basics of financial literacy</w:t>
            </w:r>
          </w:p>
          <w:p w14:paraId="39CF6555" w14:textId="58CB182F" w:rsidR="00E926AC" w:rsidRPr="00E926AC" w:rsidRDefault="007E0466" w:rsidP="00E926AC">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926AC">
              <w:rPr>
                <w:rFonts w:asciiTheme="minorHAnsi" w:hAnsiTheme="minorHAnsi" w:cstheme="minorHAnsi"/>
                <w:sz w:val="20"/>
                <w:szCs w:val="20"/>
              </w:rPr>
              <w:t>Importance of record keeping</w:t>
            </w:r>
          </w:p>
        </w:tc>
        <w:tc>
          <w:tcPr>
            <w:tcW w:w="3260" w:type="dxa"/>
          </w:tcPr>
          <w:p w14:paraId="2BE6B7C6" w14:textId="4F5E4FB0"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54</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646F482A" w14:textId="70483A11"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Students will receive sample cost data for a small</w:t>
            </w:r>
            <w:r w:rsidR="00993A88">
              <w:rPr>
                <w:rFonts w:asciiTheme="minorHAnsi" w:hAnsiTheme="minorHAnsi" w:cstheme="minorHAnsi"/>
                <w:bCs/>
                <w:sz w:val="20"/>
                <w:szCs w:val="20"/>
              </w:rPr>
              <w:t xml:space="preserve"> </w:t>
            </w:r>
            <w:r w:rsidR="00D461DD">
              <w:rPr>
                <w:rFonts w:asciiTheme="minorHAnsi" w:hAnsiTheme="minorHAnsi" w:cstheme="minorHAnsi"/>
                <w:bCs/>
                <w:sz w:val="20"/>
                <w:szCs w:val="20"/>
              </w:rPr>
              <w:t>surgical instrument factory</w:t>
            </w:r>
            <w:r w:rsidR="00993A88">
              <w:rPr>
                <w:rFonts w:asciiTheme="minorHAnsi" w:hAnsiTheme="minorHAnsi" w:cstheme="minorHAnsi"/>
                <w:bCs/>
                <w:sz w:val="20"/>
                <w:szCs w:val="20"/>
              </w:rPr>
              <w:t xml:space="preserve"> </w:t>
            </w:r>
            <w:r w:rsidRPr="00CC62A7">
              <w:rPr>
                <w:rFonts w:asciiTheme="minorHAnsi" w:hAnsiTheme="minorHAnsi" w:cstheme="minorHAnsi"/>
                <w:bCs/>
                <w:sz w:val="20"/>
                <w:szCs w:val="20"/>
              </w:rPr>
              <w:t>In groups, they calculate cost per serving, selling price, and expected profit margin. Each group shares results and justifies pricing strategy.</w:t>
            </w:r>
          </w:p>
        </w:tc>
      </w:tr>
      <w:tr w:rsidR="00E926AC" w:rsidRPr="00FC0C85" w14:paraId="3A820BCA" w14:textId="77777777" w:rsidTr="000B6CD5">
        <w:trPr>
          <w:trHeight w:val="583"/>
          <w:jc w:val="center"/>
        </w:trPr>
        <w:tc>
          <w:tcPr>
            <w:tcW w:w="1555" w:type="dxa"/>
            <w:vMerge/>
          </w:tcPr>
          <w:p w14:paraId="09152FB1"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D594F47" w14:textId="3E81B0B7" w:rsidR="00E926AC" w:rsidRPr="00001266" w:rsidRDefault="007E0466"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w:t>
            </w:r>
            <w:r>
              <w:rPr>
                <w:rStyle w:val="MSGENFONTSTYLENAMETEMPLATEROLENUMBERMSGENFONTSTYLENAMEBYROLETEXT2MSGENFONTSTYLEMODIFERNOTBOLD"/>
                <w:rFonts w:asciiTheme="minorHAnsi" w:hAnsiTheme="minorHAnsi" w:cstheme="minorHAnsi"/>
                <w:bCs w:val="0"/>
                <w:color w:val="000000" w:themeColor="text1"/>
                <w:sz w:val="20"/>
                <w:szCs w:val="20"/>
              </w:rPr>
              <w:t>55</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2643386D" w14:textId="74AC1779"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Components of mini business proposal</w:t>
            </w:r>
          </w:p>
          <w:p w14:paraId="7BD87B12" w14:textId="6176E562"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Pitching skills</w:t>
            </w:r>
          </w:p>
          <w:p w14:paraId="0CD3436A" w14:textId="368B486F" w:rsidR="00E926AC" w:rsidRPr="00001266" w:rsidRDefault="007E0466" w:rsidP="00E926A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9703E8">
              <w:rPr>
                <w:rFonts w:asciiTheme="minorHAnsi" w:hAnsiTheme="minorHAnsi" w:cstheme="minorHAnsi"/>
                <w:sz w:val="20"/>
                <w:szCs w:val="20"/>
              </w:rPr>
              <w:t>Handling constructive feedback</w:t>
            </w:r>
          </w:p>
        </w:tc>
        <w:tc>
          <w:tcPr>
            <w:tcW w:w="3260" w:type="dxa"/>
          </w:tcPr>
          <w:p w14:paraId="2C5A8F34" w14:textId="069DFFE0"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55</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1FCDF022" w14:textId="786888C7"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 xml:space="preserve">Each group presents its complete </w:t>
            </w:r>
            <w:r w:rsidR="00D461DD">
              <w:rPr>
                <w:rFonts w:asciiTheme="minorHAnsi" w:hAnsiTheme="minorHAnsi" w:cstheme="minorHAnsi"/>
                <w:bCs/>
                <w:sz w:val="20"/>
                <w:szCs w:val="20"/>
              </w:rPr>
              <w:t>surgical factory</w:t>
            </w:r>
            <w:r w:rsidRPr="00CC62A7">
              <w:rPr>
                <w:rFonts w:asciiTheme="minorHAnsi" w:hAnsiTheme="minorHAnsi" w:cstheme="minorHAnsi"/>
                <w:bCs/>
                <w:sz w:val="20"/>
                <w:szCs w:val="20"/>
              </w:rPr>
              <w:t xml:space="preserve"> business proposal (5-minute pitch + 2-minute Q&amp;A). Class and </w:t>
            </w:r>
            <w:r w:rsidR="00E66399" w:rsidRPr="00CC62A7">
              <w:rPr>
                <w:rFonts w:asciiTheme="minorHAnsi" w:hAnsiTheme="minorHAnsi" w:cstheme="minorHAnsi"/>
                <w:bCs/>
                <w:sz w:val="20"/>
                <w:szCs w:val="20"/>
              </w:rPr>
              <w:t>facilitators</w:t>
            </w:r>
            <w:r w:rsidRPr="00CC62A7">
              <w:rPr>
                <w:rFonts w:asciiTheme="minorHAnsi" w:hAnsiTheme="minorHAnsi" w:cstheme="minorHAnsi"/>
                <w:bCs/>
                <w:sz w:val="20"/>
                <w:szCs w:val="20"/>
              </w:rPr>
              <w:t xml:space="preserve"> use </w:t>
            </w:r>
            <w:r w:rsidR="00AE09FC" w:rsidRPr="00CC62A7">
              <w:rPr>
                <w:rFonts w:asciiTheme="minorHAnsi" w:hAnsiTheme="minorHAnsi" w:cstheme="minorHAnsi"/>
                <w:bCs/>
                <w:sz w:val="20"/>
                <w:szCs w:val="20"/>
              </w:rPr>
              <w:t>rubric</w:t>
            </w:r>
            <w:r w:rsidRPr="00CC62A7">
              <w:rPr>
                <w:rFonts w:asciiTheme="minorHAnsi" w:hAnsiTheme="minorHAnsi" w:cstheme="minorHAnsi"/>
                <w:bCs/>
                <w:sz w:val="20"/>
                <w:szCs w:val="20"/>
              </w:rPr>
              <w:t xml:space="preserve"> to score on creativity, feasibility, and customer value.</w:t>
            </w:r>
          </w:p>
        </w:tc>
      </w:tr>
      <w:tr w:rsidR="003822D3" w:rsidRPr="00FC0C85" w14:paraId="155E024B" w14:textId="77777777" w:rsidTr="000B6CD5">
        <w:trPr>
          <w:trHeight w:val="583"/>
          <w:jc w:val="center"/>
        </w:trPr>
        <w:tc>
          <w:tcPr>
            <w:tcW w:w="1555" w:type="dxa"/>
            <w:vMerge w:val="restart"/>
          </w:tcPr>
          <w:p w14:paraId="160EBFCD" w14:textId="04A55FA2" w:rsidR="003822D3" w:rsidRPr="00001266" w:rsidRDefault="003822D3" w:rsidP="003822D3">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12:</w:t>
            </w:r>
          </w:p>
          <w:p w14:paraId="7918645E" w14:textId="766BFBB3" w:rsidR="003822D3" w:rsidRPr="00001266" w:rsidRDefault="003822D3" w:rsidP="003822D3">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Revision </w:t>
            </w:r>
          </w:p>
        </w:tc>
        <w:tc>
          <w:tcPr>
            <w:tcW w:w="5391" w:type="dxa"/>
          </w:tcPr>
          <w:p w14:paraId="277326D4" w14:textId="77777777" w:rsidR="003822D3" w:rsidRPr="00001266" w:rsidRDefault="003822D3" w:rsidP="003822D3">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56:</w:t>
            </w:r>
          </w:p>
          <w:p w14:paraId="07A55016" w14:textId="77777777" w:rsidR="003822D3" w:rsidRPr="0077142E" w:rsidRDefault="003822D3" w:rsidP="003822D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 xml:space="preserve">Brief revision of the complete course </w:t>
            </w:r>
          </w:p>
          <w:p w14:paraId="37CF7358" w14:textId="6BFE10E4" w:rsidR="003822D3" w:rsidRPr="00121F64" w:rsidRDefault="003822D3" w:rsidP="003822D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142E">
              <w:rPr>
                <w:rFonts w:asciiTheme="minorHAnsi" w:hAnsiTheme="minorHAnsi" w:cstheme="minorHAnsi"/>
                <w:sz w:val="20"/>
                <w:szCs w:val="20"/>
              </w:rPr>
              <w:t xml:space="preserve">Recap of core </w:t>
            </w:r>
            <w:r>
              <w:rPr>
                <w:rFonts w:asciiTheme="minorHAnsi" w:hAnsiTheme="minorHAnsi" w:cstheme="minorHAnsi"/>
                <w:sz w:val="20"/>
                <w:szCs w:val="20"/>
              </w:rPr>
              <w:t>surgical supervisor</w:t>
            </w:r>
            <w:r w:rsidRPr="0077142E">
              <w:rPr>
                <w:rFonts w:asciiTheme="minorHAnsi" w:hAnsiTheme="minorHAnsi" w:cstheme="minorHAnsi"/>
                <w:sz w:val="20"/>
                <w:szCs w:val="20"/>
              </w:rPr>
              <w:t xml:space="preserve"> concepts </w:t>
            </w:r>
          </w:p>
        </w:tc>
        <w:tc>
          <w:tcPr>
            <w:tcW w:w="3260" w:type="dxa"/>
          </w:tcPr>
          <w:p w14:paraId="437C2617" w14:textId="77777777" w:rsidR="003822D3" w:rsidRPr="00BC77A0" w:rsidRDefault="003822D3" w:rsidP="003822D3">
            <w:pPr>
              <w:spacing w:line="259" w:lineRule="auto"/>
              <w:rPr>
                <w:rFonts w:asciiTheme="minorHAnsi" w:eastAsia="Arial" w:hAnsiTheme="minorHAnsi" w:cstheme="minorHAnsi"/>
                <w:b/>
                <w:color w:val="000000" w:themeColor="text1"/>
                <w:sz w:val="20"/>
                <w:szCs w:val="20"/>
                <w:lang w:bidi="en-US"/>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56:</w:t>
            </w:r>
          </w:p>
          <w:p w14:paraId="2C88C0ED" w14:textId="509AC8D0" w:rsidR="003822D3" w:rsidRPr="00BC77A0" w:rsidRDefault="003822D3" w:rsidP="003822D3">
            <w:pPr>
              <w:pStyle w:val="TableParagraph"/>
              <w:spacing w:line="268" w:lineRule="exact"/>
              <w:ind w:left="105"/>
              <w:rPr>
                <w:rFonts w:asciiTheme="minorHAnsi" w:eastAsia="Adobe Kaiti Std R" w:hAnsiTheme="minorHAnsi" w:cstheme="minorHAnsi"/>
                <w:sz w:val="20"/>
                <w:szCs w:val="20"/>
              </w:rPr>
            </w:pPr>
            <w:r w:rsidRPr="00BC77A0">
              <w:rPr>
                <w:sz w:val="20"/>
                <w:szCs w:val="20"/>
              </w:rPr>
              <w:t xml:space="preserve">Create a short summary highlighting the most important </w:t>
            </w:r>
            <w:r>
              <w:rPr>
                <w:sz w:val="20"/>
                <w:szCs w:val="20"/>
              </w:rPr>
              <w:t>surgical</w:t>
            </w:r>
            <w:r w:rsidRPr="00BC77A0">
              <w:rPr>
                <w:sz w:val="20"/>
                <w:szCs w:val="20"/>
              </w:rPr>
              <w:t xml:space="preserve"> </w:t>
            </w:r>
            <w:r>
              <w:rPr>
                <w:sz w:val="20"/>
                <w:szCs w:val="20"/>
              </w:rPr>
              <w:t>industry</w:t>
            </w:r>
            <w:r w:rsidRPr="00BC77A0">
              <w:rPr>
                <w:sz w:val="20"/>
                <w:szCs w:val="20"/>
              </w:rPr>
              <w:t xml:space="preserve"> concepts you learned. Research and share one new emerging trend in </w:t>
            </w:r>
            <w:r w:rsidR="00F56B08">
              <w:rPr>
                <w:sz w:val="20"/>
                <w:szCs w:val="20"/>
              </w:rPr>
              <w:t xml:space="preserve">surgical industry </w:t>
            </w:r>
            <w:r w:rsidRPr="00BC77A0">
              <w:rPr>
                <w:sz w:val="20"/>
                <w:szCs w:val="20"/>
              </w:rPr>
              <w:t>that interests you.</w:t>
            </w:r>
          </w:p>
        </w:tc>
      </w:tr>
      <w:tr w:rsidR="003822D3" w:rsidRPr="00FC0C85" w14:paraId="185FE07B" w14:textId="77777777" w:rsidTr="000B6CD5">
        <w:trPr>
          <w:trHeight w:val="583"/>
          <w:jc w:val="center"/>
        </w:trPr>
        <w:tc>
          <w:tcPr>
            <w:tcW w:w="1555" w:type="dxa"/>
            <w:vMerge/>
          </w:tcPr>
          <w:p w14:paraId="528AA194" w14:textId="77777777" w:rsidR="003822D3" w:rsidRPr="00001266" w:rsidRDefault="003822D3" w:rsidP="003822D3">
            <w:pPr>
              <w:rPr>
                <w:rFonts w:asciiTheme="minorHAnsi" w:hAnsiTheme="minorHAnsi" w:cstheme="minorHAnsi"/>
                <w:b/>
                <w:color w:val="000000" w:themeColor="text1"/>
                <w:sz w:val="20"/>
                <w:szCs w:val="20"/>
              </w:rPr>
            </w:pPr>
          </w:p>
        </w:tc>
        <w:tc>
          <w:tcPr>
            <w:tcW w:w="5391" w:type="dxa"/>
          </w:tcPr>
          <w:p w14:paraId="495FAE86" w14:textId="77777777" w:rsidR="003822D3" w:rsidRPr="00001266" w:rsidRDefault="003822D3" w:rsidP="003822D3">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57:</w:t>
            </w:r>
          </w:p>
          <w:p w14:paraId="2B659CA9" w14:textId="76B72544" w:rsidR="003822D3" w:rsidRPr="00121F64" w:rsidRDefault="003822D3" w:rsidP="003822D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142E">
              <w:rPr>
                <w:rFonts w:asciiTheme="minorHAnsi" w:hAnsiTheme="minorHAnsi" w:cstheme="minorHAnsi"/>
                <w:sz w:val="20"/>
                <w:szCs w:val="20"/>
              </w:rPr>
              <w:t xml:space="preserve">Overview of key industry knowledge used in </w:t>
            </w:r>
            <w:r>
              <w:rPr>
                <w:rFonts w:asciiTheme="minorHAnsi" w:hAnsiTheme="minorHAnsi" w:cstheme="minorHAnsi"/>
                <w:sz w:val="20"/>
                <w:szCs w:val="20"/>
              </w:rPr>
              <w:t>surgical industry</w:t>
            </w:r>
            <w:r w:rsidRPr="0077142E">
              <w:rPr>
                <w:rFonts w:asciiTheme="minorHAnsi" w:hAnsiTheme="minorHAnsi" w:cstheme="minorHAnsi"/>
                <w:sz w:val="20"/>
                <w:szCs w:val="20"/>
              </w:rPr>
              <w:t xml:space="preserve"> </w:t>
            </w:r>
          </w:p>
        </w:tc>
        <w:tc>
          <w:tcPr>
            <w:tcW w:w="3260" w:type="dxa"/>
          </w:tcPr>
          <w:p w14:paraId="68918D34" w14:textId="77777777" w:rsidR="003822D3" w:rsidRDefault="003822D3" w:rsidP="003822D3">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57:</w:t>
            </w:r>
            <w:r w:rsidRPr="00BC77A0">
              <w:rPr>
                <w:sz w:val="20"/>
                <w:szCs w:val="20"/>
              </w:rPr>
              <w:t xml:space="preserve"> </w:t>
            </w:r>
          </w:p>
          <w:p w14:paraId="7437B677" w14:textId="32E2FC4D" w:rsidR="003822D3" w:rsidRPr="00657AD0" w:rsidRDefault="003822D3" w:rsidP="003822D3">
            <w:pPr>
              <w:spacing w:line="259" w:lineRule="auto"/>
              <w:ind w:left="65"/>
              <w:rPr>
                <w:sz w:val="20"/>
                <w:szCs w:val="20"/>
              </w:rPr>
            </w:pPr>
            <w:r>
              <w:rPr>
                <w:sz w:val="20"/>
                <w:szCs w:val="20"/>
              </w:rPr>
              <w:t xml:space="preserve">Students will prepare a report mentioning key industry knowledge used in surgical industry. </w:t>
            </w:r>
          </w:p>
        </w:tc>
      </w:tr>
      <w:tr w:rsidR="003822D3" w:rsidRPr="00FC0C85" w14:paraId="5E280342" w14:textId="77777777" w:rsidTr="002B4D43">
        <w:trPr>
          <w:trHeight w:val="354"/>
          <w:jc w:val="center"/>
        </w:trPr>
        <w:tc>
          <w:tcPr>
            <w:tcW w:w="1555" w:type="dxa"/>
            <w:vMerge/>
          </w:tcPr>
          <w:p w14:paraId="543C742C" w14:textId="77777777" w:rsidR="003822D3" w:rsidRPr="00001266" w:rsidRDefault="003822D3" w:rsidP="003822D3">
            <w:pPr>
              <w:rPr>
                <w:rFonts w:asciiTheme="minorHAnsi" w:hAnsiTheme="minorHAnsi" w:cstheme="minorHAnsi"/>
                <w:b/>
                <w:color w:val="000000" w:themeColor="text1"/>
                <w:sz w:val="20"/>
                <w:szCs w:val="20"/>
              </w:rPr>
            </w:pPr>
          </w:p>
        </w:tc>
        <w:tc>
          <w:tcPr>
            <w:tcW w:w="5391" w:type="dxa"/>
          </w:tcPr>
          <w:p w14:paraId="1D657717" w14:textId="77777777" w:rsidR="003822D3" w:rsidRPr="00001266" w:rsidRDefault="003822D3" w:rsidP="003822D3">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58:</w:t>
            </w:r>
          </w:p>
          <w:p w14:paraId="2E41AF60" w14:textId="58967AFB" w:rsidR="003822D3" w:rsidRDefault="003822D3" w:rsidP="003822D3">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 xml:space="preserve">Discuss emerging trends in </w:t>
            </w:r>
            <w:r>
              <w:rPr>
                <w:rFonts w:asciiTheme="minorHAnsi" w:hAnsiTheme="minorHAnsi" w:cstheme="minorHAnsi"/>
                <w:sz w:val="20"/>
                <w:szCs w:val="20"/>
              </w:rPr>
              <w:t>surgical industry</w:t>
            </w:r>
          </w:p>
        </w:tc>
        <w:tc>
          <w:tcPr>
            <w:tcW w:w="3260" w:type="dxa"/>
          </w:tcPr>
          <w:p w14:paraId="274D30F5" w14:textId="77777777" w:rsidR="003822D3" w:rsidRDefault="003822D3" w:rsidP="003822D3">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8</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28F1C53A" w14:textId="575BDE86" w:rsidR="003822D3" w:rsidRPr="002B4D43" w:rsidRDefault="003822D3" w:rsidP="003822D3">
            <w:pPr>
              <w:spacing w:line="259" w:lineRule="auto"/>
              <w:ind w:left="65"/>
              <w:rPr>
                <w:rStyle w:val="MSGENFONTSTYLENAMETEMPLATEROLENUMBERMSGENFONTSTYLENAMEBYROLETEXT2MSGENFONTSTYLEMODIFERNOTBOLD"/>
                <w:rFonts w:ascii="Calibri" w:eastAsia="Calibri" w:hAnsi="Calibri" w:cs="Calibri"/>
                <w:b w:val="0"/>
                <w:bCs w:val="0"/>
                <w:color w:val="auto"/>
                <w:sz w:val="20"/>
                <w:szCs w:val="20"/>
                <w:lang w:bidi="ar-SA"/>
              </w:rPr>
            </w:pPr>
            <w:r>
              <w:rPr>
                <w:sz w:val="20"/>
                <w:szCs w:val="20"/>
              </w:rPr>
              <w:t xml:space="preserve">Students will prepare a presentation on emerging trends used in surgical </w:t>
            </w:r>
            <w:r>
              <w:rPr>
                <w:sz w:val="20"/>
                <w:szCs w:val="20"/>
              </w:rPr>
              <w:lastRenderedPageBreak/>
              <w:t>industry.</w:t>
            </w:r>
          </w:p>
        </w:tc>
      </w:tr>
      <w:tr w:rsidR="003822D3" w:rsidRPr="00FC0C85" w14:paraId="2A415BE7" w14:textId="77777777" w:rsidTr="000B6CD5">
        <w:trPr>
          <w:trHeight w:val="583"/>
          <w:jc w:val="center"/>
        </w:trPr>
        <w:tc>
          <w:tcPr>
            <w:tcW w:w="1555" w:type="dxa"/>
            <w:vMerge/>
          </w:tcPr>
          <w:p w14:paraId="1E23A79C" w14:textId="77777777" w:rsidR="003822D3" w:rsidRPr="00001266" w:rsidRDefault="003822D3" w:rsidP="003822D3">
            <w:pPr>
              <w:rPr>
                <w:rFonts w:asciiTheme="minorHAnsi" w:hAnsiTheme="minorHAnsi" w:cstheme="minorHAnsi"/>
                <w:b/>
                <w:color w:val="000000" w:themeColor="text1"/>
                <w:sz w:val="20"/>
                <w:szCs w:val="20"/>
              </w:rPr>
            </w:pPr>
          </w:p>
        </w:tc>
        <w:tc>
          <w:tcPr>
            <w:tcW w:w="5391" w:type="dxa"/>
          </w:tcPr>
          <w:p w14:paraId="68DF3C8B" w14:textId="77777777" w:rsidR="003822D3" w:rsidRPr="00001266" w:rsidRDefault="003822D3" w:rsidP="003822D3">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59:</w:t>
            </w:r>
          </w:p>
          <w:p w14:paraId="57228307" w14:textId="77777777" w:rsidR="003822D3" w:rsidRPr="00747053" w:rsidRDefault="003822D3" w:rsidP="003822D3">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Reflection on group projects and practical exercises</w:t>
            </w:r>
          </w:p>
          <w:p w14:paraId="620977E9" w14:textId="77777777" w:rsidR="003822D3" w:rsidRDefault="003822D3" w:rsidP="003822D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Identifying areas of strength and improvement</w:t>
            </w:r>
          </w:p>
          <w:p w14:paraId="58E1C73D" w14:textId="204A13B7" w:rsidR="003822D3" w:rsidRPr="00121F64" w:rsidRDefault="003822D3" w:rsidP="003822D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0C09F3">
              <w:rPr>
                <w:rFonts w:asciiTheme="minorHAnsi" w:hAnsiTheme="minorHAnsi" w:cstheme="minorHAnsi"/>
                <w:sz w:val="20"/>
                <w:szCs w:val="20"/>
              </w:rPr>
              <w:t>Q&amp;A / open discussion session</w:t>
            </w:r>
          </w:p>
        </w:tc>
        <w:tc>
          <w:tcPr>
            <w:tcW w:w="3260" w:type="dxa"/>
          </w:tcPr>
          <w:p w14:paraId="29545FB7" w14:textId="77777777" w:rsidR="003822D3" w:rsidRDefault="003822D3" w:rsidP="003822D3">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9</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68A55882" w14:textId="24E8AFC5" w:rsidR="003822D3" w:rsidRPr="00BC77A0" w:rsidRDefault="003822D3" w:rsidP="003822D3">
            <w:pPr>
              <w:spacing w:line="259" w:lineRule="auto"/>
              <w:ind w:left="65"/>
              <w:rPr>
                <w:rStyle w:val="MSGENFONTSTYLENAMETEMPLATEROLENUMBERMSGENFONTSTYLENAMEBYROLETEXT2MSGENFONTSTYLEMODIFERNOTBOLD"/>
                <w:rFonts w:asciiTheme="minorHAnsi" w:hAnsiTheme="minorHAnsi" w:cstheme="minorHAnsi"/>
                <w:color w:val="000000" w:themeColor="text1"/>
                <w:sz w:val="20"/>
                <w:szCs w:val="20"/>
              </w:rPr>
            </w:pPr>
            <w:r w:rsidRPr="00BC77A0">
              <w:rPr>
                <w:sz w:val="20"/>
                <w:szCs w:val="20"/>
              </w:rPr>
              <w:t>Write a reflection on your group project, what you did well and what could be improved. Prepare one question or idea to discuss during the open Q&amp;A session.</w:t>
            </w:r>
          </w:p>
        </w:tc>
      </w:tr>
      <w:tr w:rsidR="003822D3" w:rsidRPr="00FC0C85" w14:paraId="47B37D93" w14:textId="77777777" w:rsidTr="00434849">
        <w:trPr>
          <w:trHeight w:val="583"/>
          <w:jc w:val="center"/>
        </w:trPr>
        <w:tc>
          <w:tcPr>
            <w:tcW w:w="1555" w:type="dxa"/>
            <w:vMerge/>
          </w:tcPr>
          <w:p w14:paraId="48ACA3A3" w14:textId="77777777" w:rsidR="003822D3" w:rsidRPr="00001266" w:rsidRDefault="003822D3" w:rsidP="00121F64">
            <w:pPr>
              <w:rPr>
                <w:rFonts w:asciiTheme="minorHAnsi" w:hAnsiTheme="minorHAnsi" w:cstheme="minorHAnsi"/>
                <w:b/>
                <w:color w:val="000000" w:themeColor="text1"/>
                <w:sz w:val="20"/>
                <w:szCs w:val="20"/>
              </w:rPr>
            </w:pPr>
          </w:p>
        </w:tc>
        <w:tc>
          <w:tcPr>
            <w:tcW w:w="8651" w:type="dxa"/>
            <w:gridSpan w:val="2"/>
          </w:tcPr>
          <w:p w14:paraId="5274CA7C" w14:textId="77777777" w:rsidR="003822D3" w:rsidRPr="00001266" w:rsidRDefault="003822D3" w:rsidP="00121F64">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60:</w:t>
            </w:r>
          </w:p>
          <w:p w14:paraId="22B2FD7E" w14:textId="53112B45" w:rsidR="003822D3" w:rsidRPr="003822D3" w:rsidRDefault="003822D3" w:rsidP="003822D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142E">
              <w:rPr>
                <w:rFonts w:asciiTheme="minorHAnsi" w:hAnsiTheme="minorHAnsi" w:cstheme="minorHAnsi"/>
                <w:sz w:val="20"/>
                <w:szCs w:val="20"/>
              </w:rPr>
              <w:t>Farewell Tour in Association</w:t>
            </w:r>
          </w:p>
        </w:tc>
      </w:tr>
    </w:tbl>
    <w:p w14:paraId="506929B9" w14:textId="77777777" w:rsidR="00AC0F5F" w:rsidRDefault="00AC0F5F" w:rsidP="00AB3FD8">
      <w:pPr>
        <w:ind w:left="9"/>
        <w:jc w:val="center"/>
        <w:rPr>
          <w:rFonts w:asciiTheme="minorHAnsi" w:hAnsiTheme="minorHAnsi" w:cstheme="minorHAnsi"/>
          <w:b/>
          <w:bCs/>
          <w:color w:val="000000" w:themeColor="text1"/>
          <w:sz w:val="24"/>
          <w:szCs w:val="24"/>
        </w:rPr>
      </w:pPr>
      <w:bookmarkStart w:id="0" w:name="_Hlk211941413"/>
    </w:p>
    <w:p w14:paraId="5BD5F1A2" w14:textId="77777777" w:rsidR="00AC0F5F" w:rsidRPr="00F10D5F" w:rsidRDefault="00AC0F5F" w:rsidP="00AB3FD8">
      <w:pPr>
        <w:ind w:left="9"/>
        <w:jc w:val="center"/>
        <w:rPr>
          <w:rFonts w:asciiTheme="minorHAnsi" w:hAnsiTheme="minorHAnsi" w:cstheme="minorHAnsi"/>
          <w:b/>
          <w:bCs/>
          <w:color w:val="000000" w:themeColor="text1"/>
          <w:sz w:val="24"/>
          <w:szCs w:val="24"/>
        </w:rPr>
      </w:pPr>
    </w:p>
    <w:p w14:paraId="352812BD" w14:textId="77777777" w:rsidR="00AB3FD8" w:rsidRPr="00F10D5F" w:rsidRDefault="00AB3FD8" w:rsidP="00AB3FD8">
      <w:pPr>
        <w:ind w:left="9"/>
        <w:jc w:val="center"/>
        <w:rPr>
          <w:rFonts w:asciiTheme="minorHAnsi" w:hAnsiTheme="minorHAnsi" w:cstheme="minorHAnsi"/>
          <w:b/>
          <w:bCs/>
          <w:color w:val="000000" w:themeColor="text1"/>
          <w:sz w:val="24"/>
          <w:szCs w:val="24"/>
        </w:rPr>
      </w:pPr>
      <w:bookmarkStart w:id="1" w:name="_Hlk211938692"/>
      <w:r w:rsidRPr="00A253BB">
        <w:rPr>
          <w:rFonts w:asciiTheme="minorHAnsi" w:hAnsiTheme="minorHAnsi" w:cstheme="minorHAnsi"/>
          <w:b/>
          <w:bCs/>
          <w:color w:val="000000" w:themeColor="text1"/>
          <w:sz w:val="24"/>
          <w:szCs w:val="24"/>
        </w:rPr>
        <w:t>LIST OF MACHINERY / EQUIPMENT</w:t>
      </w:r>
    </w:p>
    <w:p w14:paraId="5D63A51D" w14:textId="446C9A1A" w:rsidR="00AB3FD8" w:rsidRPr="00F10D5F" w:rsidRDefault="00AB3FD8" w:rsidP="00AB3FD8">
      <w:pPr>
        <w:ind w:left="9"/>
        <w:jc w:val="center"/>
        <w:rPr>
          <w:rFonts w:asciiTheme="minorHAnsi" w:hAnsiTheme="minorHAnsi" w:cstheme="minorHAnsi"/>
          <w:b/>
          <w:bCs/>
          <w:color w:val="000000" w:themeColor="text1"/>
          <w:sz w:val="24"/>
          <w:szCs w:val="24"/>
        </w:rPr>
      </w:pPr>
      <w:r w:rsidRPr="00F10D5F">
        <w:rPr>
          <w:rFonts w:asciiTheme="minorHAnsi" w:hAnsiTheme="minorHAnsi" w:cstheme="minorHAnsi"/>
          <w:b/>
          <w:bCs/>
          <w:color w:val="000000" w:themeColor="text1"/>
          <w:sz w:val="24"/>
          <w:szCs w:val="24"/>
        </w:rPr>
        <w:t xml:space="preserve"> For the Class of 25 Students (</w:t>
      </w:r>
      <w:r w:rsidR="00752AD3">
        <w:rPr>
          <w:rFonts w:asciiTheme="minorHAnsi" w:hAnsiTheme="minorHAnsi" w:cstheme="minorHAnsi"/>
          <w:b/>
          <w:bCs/>
          <w:color w:val="000000" w:themeColor="text1"/>
          <w:sz w:val="24"/>
          <w:szCs w:val="24"/>
        </w:rPr>
        <w:t>3</w:t>
      </w:r>
      <w:r w:rsidRPr="00F10D5F">
        <w:rPr>
          <w:rFonts w:asciiTheme="minorHAnsi" w:hAnsiTheme="minorHAnsi" w:cstheme="minorHAnsi"/>
          <w:b/>
          <w:bCs/>
          <w:color w:val="000000" w:themeColor="text1"/>
          <w:sz w:val="24"/>
          <w:szCs w:val="24"/>
        </w:rPr>
        <w:t>-Month Course)</w:t>
      </w:r>
    </w:p>
    <w:tbl>
      <w:tblPr>
        <w:tblStyle w:val="TableGrid"/>
        <w:tblW w:w="0" w:type="auto"/>
        <w:tblLook w:val="04A0" w:firstRow="1" w:lastRow="0" w:firstColumn="1" w:lastColumn="0" w:noHBand="0" w:noVBand="1"/>
      </w:tblPr>
      <w:tblGrid>
        <w:gridCol w:w="826"/>
        <w:gridCol w:w="6406"/>
        <w:gridCol w:w="3253"/>
      </w:tblGrid>
      <w:tr w:rsidR="00366930" w:rsidRPr="00FC0C85" w14:paraId="7B0552D2" w14:textId="77777777" w:rsidTr="00C95932">
        <w:tc>
          <w:tcPr>
            <w:tcW w:w="826" w:type="dxa"/>
          </w:tcPr>
          <w:p w14:paraId="52C23C2D"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S.No</w:t>
            </w:r>
          </w:p>
        </w:tc>
        <w:tc>
          <w:tcPr>
            <w:tcW w:w="6406" w:type="dxa"/>
          </w:tcPr>
          <w:p w14:paraId="008B60BF"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Name of Items</w:t>
            </w:r>
          </w:p>
        </w:tc>
        <w:tc>
          <w:tcPr>
            <w:tcW w:w="3253" w:type="dxa"/>
          </w:tcPr>
          <w:p w14:paraId="0B669F98"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Unit</w:t>
            </w:r>
          </w:p>
        </w:tc>
      </w:tr>
      <w:tr w:rsidR="00A253BB" w:rsidRPr="00FC0C85" w14:paraId="7C267E68" w14:textId="77777777" w:rsidTr="00C95932">
        <w:tc>
          <w:tcPr>
            <w:tcW w:w="826" w:type="dxa"/>
          </w:tcPr>
          <w:p w14:paraId="164742DE"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46DD0CCC" w14:textId="3E5D0136"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Theme="minorHAnsi" w:hAnsiTheme="minorHAnsi" w:cstheme="minorHAnsi"/>
                <w:sz w:val="20"/>
                <w:szCs w:val="20"/>
              </w:rPr>
              <w:t>Ruler</w:t>
            </w:r>
          </w:p>
        </w:tc>
        <w:tc>
          <w:tcPr>
            <w:tcW w:w="3253" w:type="dxa"/>
          </w:tcPr>
          <w:p w14:paraId="37DB8913" w14:textId="070F7DC1" w:rsidR="00A253BB" w:rsidRPr="005036C1" w:rsidRDefault="00A253BB" w:rsidP="00A253BB">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A253BB" w:rsidRPr="00FC0C85" w14:paraId="4B2C54AB" w14:textId="77777777" w:rsidTr="00C95932">
        <w:tc>
          <w:tcPr>
            <w:tcW w:w="826" w:type="dxa"/>
          </w:tcPr>
          <w:p w14:paraId="6BCC5A2F"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19ACA766" w14:textId="1B1E628C"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Vernier Caliper</w:t>
            </w:r>
          </w:p>
        </w:tc>
        <w:tc>
          <w:tcPr>
            <w:tcW w:w="3253" w:type="dxa"/>
          </w:tcPr>
          <w:p w14:paraId="58DDAC6A" w14:textId="06B699CD" w:rsidR="00A253BB" w:rsidRPr="005036C1" w:rsidRDefault="00A253BB" w:rsidP="00A253BB">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05</w:t>
            </w:r>
          </w:p>
        </w:tc>
      </w:tr>
      <w:tr w:rsidR="00A253BB" w:rsidRPr="00FC0C85" w14:paraId="2970AFED" w14:textId="77777777" w:rsidTr="00C95932">
        <w:tc>
          <w:tcPr>
            <w:tcW w:w="826" w:type="dxa"/>
          </w:tcPr>
          <w:p w14:paraId="7EB90F1D"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1C85DA6D" w14:textId="1A0DF94E"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Computer</w:t>
            </w:r>
          </w:p>
        </w:tc>
        <w:tc>
          <w:tcPr>
            <w:tcW w:w="3253" w:type="dxa"/>
          </w:tcPr>
          <w:p w14:paraId="233AFFB6" w14:textId="6944C953" w:rsidR="00A253BB" w:rsidRPr="005036C1" w:rsidRDefault="00A253BB" w:rsidP="00A253BB">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A253BB" w:rsidRPr="00FC0C85" w14:paraId="6C01BB53" w14:textId="77777777" w:rsidTr="00C95932">
        <w:tc>
          <w:tcPr>
            <w:tcW w:w="826" w:type="dxa"/>
          </w:tcPr>
          <w:p w14:paraId="6319E386"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733A7002" w14:textId="1F9BB1B0"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internet</w:t>
            </w:r>
          </w:p>
        </w:tc>
        <w:tc>
          <w:tcPr>
            <w:tcW w:w="3253" w:type="dxa"/>
          </w:tcPr>
          <w:p w14:paraId="115E5C25" w14:textId="14A7DB4B" w:rsidR="00A253BB" w:rsidRPr="005036C1" w:rsidRDefault="00A253BB" w:rsidP="00A253BB">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 MB</w:t>
            </w:r>
          </w:p>
        </w:tc>
      </w:tr>
      <w:tr w:rsidR="00A253BB" w:rsidRPr="00FC0C85" w14:paraId="5DED515A" w14:textId="77777777" w:rsidTr="00C95932">
        <w:tc>
          <w:tcPr>
            <w:tcW w:w="826" w:type="dxa"/>
          </w:tcPr>
          <w:p w14:paraId="197C4EB9"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50E4D484" w14:textId="60DECC7D"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Surgical Instruments Catalogs (KLS Martin, Aesculap, Zepf)</w:t>
            </w:r>
          </w:p>
        </w:tc>
        <w:tc>
          <w:tcPr>
            <w:tcW w:w="3253" w:type="dxa"/>
          </w:tcPr>
          <w:p w14:paraId="6E340D40" w14:textId="7B946368" w:rsidR="00A253BB" w:rsidRPr="005036C1" w:rsidRDefault="00A253BB" w:rsidP="00A253BB">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05</w:t>
            </w:r>
          </w:p>
        </w:tc>
      </w:tr>
      <w:tr w:rsidR="00A253BB" w:rsidRPr="00FC0C85" w14:paraId="03F56E6D" w14:textId="77777777" w:rsidTr="00121F64">
        <w:trPr>
          <w:trHeight w:val="50"/>
        </w:trPr>
        <w:tc>
          <w:tcPr>
            <w:tcW w:w="826" w:type="dxa"/>
          </w:tcPr>
          <w:p w14:paraId="7456C255"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3F6A3283" w14:textId="48E620F9"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Single use surgical instruments kit</w:t>
            </w:r>
          </w:p>
        </w:tc>
        <w:tc>
          <w:tcPr>
            <w:tcW w:w="3253" w:type="dxa"/>
          </w:tcPr>
          <w:p w14:paraId="45CDD1C6" w14:textId="2651C5C8" w:rsidR="00A253BB" w:rsidRPr="005036C1" w:rsidRDefault="00A253BB" w:rsidP="00A253BB">
            <w:pPr>
              <w:tabs>
                <w:tab w:val="left" w:pos="4395"/>
              </w:tabs>
              <w:rPr>
                <w:rFonts w:asciiTheme="minorHAnsi" w:hAnsiTheme="minorHAnsi" w:cstheme="minorHAnsi"/>
                <w:color w:val="000000" w:themeColor="text1"/>
                <w:sz w:val="20"/>
                <w:szCs w:val="20"/>
              </w:rPr>
            </w:pPr>
            <w:r w:rsidRPr="00D32D05">
              <w:rPr>
                <w:rFonts w:asciiTheme="minorHAnsi" w:hAnsiTheme="minorHAnsi" w:cstheme="minorHAnsi"/>
                <w:color w:val="000000" w:themeColor="text1"/>
                <w:sz w:val="20"/>
                <w:szCs w:val="20"/>
              </w:rPr>
              <w:t>0</w:t>
            </w:r>
            <w:r>
              <w:rPr>
                <w:rFonts w:asciiTheme="minorHAnsi" w:hAnsiTheme="minorHAnsi" w:cstheme="minorHAnsi"/>
                <w:color w:val="000000" w:themeColor="text1"/>
                <w:sz w:val="20"/>
                <w:szCs w:val="20"/>
              </w:rPr>
              <w:t>5</w:t>
            </w:r>
          </w:p>
        </w:tc>
      </w:tr>
      <w:tr w:rsidR="00A253BB" w:rsidRPr="00FC0C85" w14:paraId="55E122B3" w14:textId="77777777" w:rsidTr="00C95932">
        <w:tc>
          <w:tcPr>
            <w:tcW w:w="826" w:type="dxa"/>
          </w:tcPr>
          <w:p w14:paraId="799A08BC"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254E1CE5" w14:textId="1196E843"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Instruments kit</w:t>
            </w:r>
          </w:p>
        </w:tc>
        <w:tc>
          <w:tcPr>
            <w:tcW w:w="3253" w:type="dxa"/>
          </w:tcPr>
          <w:p w14:paraId="4F965900" w14:textId="7CFD01EC" w:rsidR="00A253BB" w:rsidRPr="005036C1" w:rsidRDefault="00A253BB" w:rsidP="00A253BB">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w:t>
            </w:r>
          </w:p>
        </w:tc>
      </w:tr>
      <w:tr w:rsidR="00A253BB" w:rsidRPr="00FC0C85" w14:paraId="40A74498" w14:textId="77777777" w:rsidTr="00C95932">
        <w:tc>
          <w:tcPr>
            <w:tcW w:w="826" w:type="dxa"/>
          </w:tcPr>
          <w:p w14:paraId="675F3FF9" w14:textId="77777777" w:rsidR="00A253BB" w:rsidRPr="005036C1" w:rsidRDefault="00A253BB" w:rsidP="00A253BB">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4C260F52" w14:textId="52769CAF" w:rsidR="00A253BB" w:rsidRPr="00A253BB" w:rsidRDefault="00A253BB" w:rsidP="00A253BB">
            <w:pPr>
              <w:tabs>
                <w:tab w:val="left" w:pos="4395"/>
              </w:tabs>
              <w:rPr>
                <w:rFonts w:asciiTheme="minorHAnsi" w:hAnsiTheme="minorHAnsi" w:cstheme="minorHAnsi"/>
                <w:color w:val="000000" w:themeColor="text1"/>
                <w:sz w:val="20"/>
                <w:szCs w:val="20"/>
              </w:rPr>
            </w:pPr>
            <w:r w:rsidRPr="00A253BB">
              <w:rPr>
                <w:rFonts w:asciiTheme="minorHAnsi" w:hAnsiTheme="minorHAnsi" w:cstheme="minorHAnsi"/>
                <w:sz w:val="20"/>
                <w:szCs w:val="20"/>
              </w:rPr>
              <w:t>Magnifying glass</w:t>
            </w:r>
          </w:p>
        </w:tc>
        <w:tc>
          <w:tcPr>
            <w:tcW w:w="3253" w:type="dxa"/>
          </w:tcPr>
          <w:p w14:paraId="6B268AC9" w14:textId="300D843D" w:rsidR="00A253BB" w:rsidRDefault="00A253BB" w:rsidP="00A253BB">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w:t>
            </w:r>
          </w:p>
        </w:tc>
      </w:tr>
    </w:tbl>
    <w:p w14:paraId="70BF409C" w14:textId="77777777" w:rsidR="00AB3FD8" w:rsidRPr="00FC0C85" w:rsidRDefault="00AB3FD8" w:rsidP="00AB3FD8">
      <w:pPr>
        <w:rPr>
          <w:rFonts w:asciiTheme="minorHAnsi" w:hAnsiTheme="minorHAnsi" w:cstheme="minorHAnsi"/>
          <w:color w:val="000000" w:themeColor="text1"/>
          <w:sz w:val="20"/>
          <w:szCs w:val="20"/>
        </w:rPr>
      </w:pPr>
    </w:p>
    <w:p w14:paraId="741E86CC" w14:textId="77777777" w:rsidR="00AB3FD8" w:rsidRPr="00F10D5F" w:rsidRDefault="00AB3FD8" w:rsidP="00AB3FD8">
      <w:pPr>
        <w:ind w:left="9"/>
        <w:jc w:val="center"/>
        <w:rPr>
          <w:rFonts w:asciiTheme="minorHAnsi" w:hAnsiTheme="minorHAnsi" w:cstheme="minorHAnsi"/>
          <w:b/>
          <w:color w:val="000000" w:themeColor="text1"/>
          <w:sz w:val="24"/>
          <w:szCs w:val="24"/>
        </w:rPr>
      </w:pPr>
      <w:r w:rsidRPr="00A253BB">
        <w:rPr>
          <w:rFonts w:asciiTheme="minorHAnsi" w:hAnsiTheme="minorHAnsi" w:cstheme="minorHAnsi"/>
          <w:b/>
          <w:color w:val="000000" w:themeColor="text1"/>
          <w:sz w:val="24"/>
          <w:szCs w:val="24"/>
        </w:rPr>
        <w:t>LIST OF CONSUMABLE MATERIAL</w:t>
      </w:r>
    </w:p>
    <w:p w14:paraId="52263020" w14:textId="29EA464C" w:rsidR="00AB3FD8" w:rsidRPr="00F10D5F" w:rsidRDefault="00AB3FD8" w:rsidP="00AB3FD8">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 xml:space="preserve"> For the Class of 25 Students (</w:t>
      </w:r>
      <w:r w:rsidR="00752AD3">
        <w:rPr>
          <w:rFonts w:asciiTheme="minorHAnsi" w:hAnsiTheme="minorHAnsi" w:cstheme="minorHAnsi"/>
          <w:b/>
          <w:color w:val="000000" w:themeColor="text1"/>
          <w:sz w:val="24"/>
          <w:szCs w:val="24"/>
        </w:rPr>
        <w:t>3</w:t>
      </w:r>
      <w:r w:rsidRPr="00F10D5F">
        <w:rPr>
          <w:rFonts w:asciiTheme="minorHAnsi" w:hAnsiTheme="minorHAnsi" w:cstheme="minorHAnsi"/>
          <w:b/>
          <w:color w:val="000000" w:themeColor="text1"/>
          <w:sz w:val="24"/>
          <w:szCs w:val="24"/>
        </w:rPr>
        <w:t>-Month Course)</w:t>
      </w:r>
    </w:p>
    <w:tbl>
      <w:tblPr>
        <w:tblStyle w:val="TableGrid"/>
        <w:tblW w:w="0" w:type="auto"/>
        <w:tblLook w:val="04A0" w:firstRow="1" w:lastRow="0" w:firstColumn="1" w:lastColumn="0" w:noHBand="0" w:noVBand="1"/>
      </w:tblPr>
      <w:tblGrid>
        <w:gridCol w:w="826"/>
        <w:gridCol w:w="6392"/>
        <w:gridCol w:w="3267"/>
      </w:tblGrid>
      <w:tr w:rsidR="00366930" w:rsidRPr="00FC0C85" w14:paraId="78B8A2A4" w14:textId="77777777" w:rsidTr="00C95932">
        <w:tc>
          <w:tcPr>
            <w:tcW w:w="826" w:type="dxa"/>
          </w:tcPr>
          <w:p w14:paraId="1E112ABF"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S.No</w:t>
            </w:r>
          </w:p>
        </w:tc>
        <w:tc>
          <w:tcPr>
            <w:tcW w:w="6392" w:type="dxa"/>
          </w:tcPr>
          <w:p w14:paraId="13A1A32D"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Name of Items</w:t>
            </w:r>
          </w:p>
        </w:tc>
        <w:tc>
          <w:tcPr>
            <w:tcW w:w="3267" w:type="dxa"/>
          </w:tcPr>
          <w:p w14:paraId="33059883"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Unit</w:t>
            </w:r>
          </w:p>
        </w:tc>
      </w:tr>
      <w:tr w:rsidR="00A253BB" w:rsidRPr="00FC0C85" w14:paraId="54010635" w14:textId="77777777" w:rsidTr="00C95932">
        <w:tc>
          <w:tcPr>
            <w:tcW w:w="826" w:type="dxa"/>
          </w:tcPr>
          <w:p w14:paraId="5E44719A" w14:textId="77777777" w:rsidR="00A253BB" w:rsidRPr="00FC0C85" w:rsidRDefault="00A253BB" w:rsidP="00A253B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2C6FCE3" w14:textId="109A53DF" w:rsidR="00A253BB" w:rsidRPr="00A253BB" w:rsidRDefault="00A253BB" w:rsidP="00A253BB">
            <w:pPr>
              <w:rPr>
                <w:rFonts w:asciiTheme="minorHAnsi" w:hAnsiTheme="minorHAnsi" w:cstheme="minorHAnsi"/>
                <w:color w:val="000000" w:themeColor="text1"/>
                <w:sz w:val="20"/>
                <w:szCs w:val="20"/>
              </w:rPr>
            </w:pPr>
            <w:r w:rsidRPr="00A253BB">
              <w:rPr>
                <w:rFonts w:asciiTheme="minorHAnsi" w:hAnsiTheme="minorHAnsi" w:cstheme="minorHAnsi"/>
                <w:sz w:val="20"/>
                <w:szCs w:val="20"/>
              </w:rPr>
              <w:t>Paper/notepad</w:t>
            </w:r>
          </w:p>
        </w:tc>
        <w:tc>
          <w:tcPr>
            <w:tcW w:w="3267" w:type="dxa"/>
          </w:tcPr>
          <w:p w14:paraId="03E06EA3" w14:textId="4CAF3DFE" w:rsidR="00A253BB" w:rsidRPr="00FC0C85" w:rsidRDefault="00A253BB" w:rsidP="00A253BB">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A253BB" w:rsidRPr="00FC0C85" w14:paraId="14747387" w14:textId="77777777" w:rsidTr="00C95932">
        <w:tc>
          <w:tcPr>
            <w:tcW w:w="826" w:type="dxa"/>
          </w:tcPr>
          <w:p w14:paraId="4657F26D" w14:textId="77777777" w:rsidR="00A253BB" w:rsidRPr="00FC0C85" w:rsidRDefault="00A253BB" w:rsidP="00A253B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6FC0AE7" w14:textId="670D459E" w:rsidR="00A253BB" w:rsidRPr="00A253BB" w:rsidRDefault="00A253BB" w:rsidP="00A253BB">
            <w:pPr>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Pen</w:t>
            </w:r>
            <w:r>
              <w:rPr>
                <w:rFonts w:asciiTheme="minorHAnsi" w:hAnsiTheme="minorHAnsi" w:cstheme="minorHAnsi"/>
                <w:sz w:val="20"/>
                <w:szCs w:val="20"/>
              </w:rPr>
              <w:t>/</w:t>
            </w:r>
            <w:r w:rsidRPr="00A253BB">
              <w:rPr>
                <w:rFonts w:asciiTheme="minorHAnsi" w:hAnsiTheme="minorHAnsi" w:cstheme="minorHAnsi"/>
                <w:sz w:val="20"/>
                <w:szCs w:val="20"/>
              </w:rPr>
              <w:t>Pencil</w:t>
            </w:r>
          </w:p>
        </w:tc>
        <w:tc>
          <w:tcPr>
            <w:tcW w:w="3267" w:type="dxa"/>
          </w:tcPr>
          <w:p w14:paraId="39BFF706" w14:textId="07CD2F78" w:rsidR="00A253BB" w:rsidRPr="00FC0C85" w:rsidRDefault="00A253BB" w:rsidP="00A253BB">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 boxes</w:t>
            </w:r>
          </w:p>
        </w:tc>
      </w:tr>
      <w:tr w:rsidR="00A253BB" w:rsidRPr="00FC0C85" w14:paraId="71FD61FD" w14:textId="77777777" w:rsidTr="00C95932">
        <w:tc>
          <w:tcPr>
            <w:tcW w:w="826" w:type="dxa"/>
          </w:tcPr>
          <w:p w14:paraId="5280CD6C" w14:textId="77777777" w:rsidR="00A253BB" w:rsidRPr="00FC0C85" w:rsidRDefault="00A253BB" w:rsidP="00A253B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25577BC" w14:textId="57C101B5" w:rsidR="00A253BB" w:rsidRPr="00A253BB" w:rsidRDefault="00A253BB" w:rsidP="00A253BB">
            <w:pPr>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Polish and Dull Sticks</w:t>
            </w:r>
          </w:p>
        </w:tc>
        <w:tc>
          <w:tcPr>
            <w:tcW w:w="3267" w:type="dxa"/>
          </w:tcPr>
          <w:p w14:paraId="75379FE1" w14:textId="2A8BEC9C" w:rsidR="00A253BB" w:rsidRPr="00FC0C85" w:rsidRDefault="00A253BB" w:rsidP="00A253BB">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p>
        </w:tc>
      </w:tr>
      <w:tr w:rsidR="00A253BB" w:rsidRPr="00FC0C85" w14:paraId="4DDF6A2B" w14:textId="77777777" w:rsidTr="00C95932">
        <w:tc>
          <w:tcPr>
            <w:tcW w:w="826" w:type="dxa"/>
          </w:tcPr>
          <w:p w14:paraId="2A3BA3CF" w14:textId="77777777" w:rsidR="00A253BB" w:rsidRPr="00FC0C85" w:rsidRDefault="00A253BB" w:rsidP="00A253B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4D08033B" w14:textId="4DF80933" w:rsidR="00A253BB" w:rsidRPr="00A253BB" w:rsidRDefault="00A253BB" w:rsidP="00A253BB">
            <w:pPr>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Manual Hand Files</w:t>
            </w:r>
          </w:p>
        </w:tc>
        <w:tc>
          <w:tcPr>
            <w:tcW w:w="3267" w:type="dxa"/>
          </w:tcPr>
          <w:p w14:paraId="4770CFC4" w14:textId="7F398486" w:rsidR="00A253BB" w:rsidRPr="00FC0C85" w:rsidRDefault="00A253BB" w:rsidP="00A253BB">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w:t>
            </w:r>
          </w:p>
        </w:tc>
      </w:tr>
      <w:tr w:rsidR="00A253BB" w:rsidRPr="00FC0C85" w14:paraId="015EE888" w14:textId="77777777" w:rsidTr="00C95932">
        <w:tc>
          <w:tcPr>
            <w:tcW w:w="826" w:type="dxa"/>
          </w:tcPr>
          <w:p w14:paraId="0EF8D6E8" w14:textId="77777777" w:rsidR="00A253BB" w:rsidRPr="00FC0C85" w:rsidRDefault="00A253BB" w:rsidP="00A253B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7B59293E" w14:textId="4A80240A" w:rsidR="00A253BB" w:rsidRPr="00A253BB" w:rsidRDefault="00A253BB" w:rsidP="00A253BB">
            <w:pPr>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Pr>
                <w:rFonts w:ascii="Segoe UI Symbol" w:hAnsi="Segoe UI Symbol" w:cs="Segoe UI Symbol"/>
                <w:sz w:val="20"/>
                <w:szCs w:val="20"/>
              </w:rPr>
              <w:t>B</w:t>
            </w:r>
            <w:r w:rsidRPr="00A253BB">
              <w:rPr>
                <w:rFonts w:asciiTheme="minorHAnsi" w:hAnsiTheme="minorHAnsi" w:cstheme="minorHAnsi"/>
                <w:sz w:val="20"/>
                <w:szCs w:val="20"/>
              </w:rPr>
              <w:t>lue/red/green marker for QC</w:t>
            </w:r>
          </w:p>
        </w:tc>
        <w:tc>
          <w:tcPr>
            <w:tcW w:w="3267" w:type="dxa"/>
          </w:tcPr>
          <w:p w14:paraId="26901ABF" w14:textId="4F6EA030" w:rsidR="00A253BB" w:rsidRPr="00FC0C85" w:rsidRDefault="00A253BB" w:rsidP="00A253BB">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 pack each color</w:t>
            </w:r>
          </w:p>
        </w:tc>
      </w:tr>
      <w:tr w:rsidR="00A253BB" w:rsidRPr="00FC0C85" w14:paraId="76D1A1E9" w14:textId="77777777" w:rsidTr="00C95932">
        <w:tc>
          <w:tcPr>
            <w:tcW w:w="826" w:type="dxa"/>
          </w:tcPr>
          <w:p w14:paraId="310B6666" w14:textId="77777777" w:rsidR="00A253BB" w:rsidRPr="00FC0C85" w:rsidRDefault="00A253BB" w:rsidP="00A253B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D642B5A" w14:textId="4F7FF3A8" w:rsidR="00A253BB" w:rsidRPr="00A253BB" w:rsidRDefault="00A253BB" w:rsidP="00A253BB">
            <w:pPr>
              <w:rPr>
                <w:rFonts w:asciiTheme="minorHAnsi" w:hAnsiTheme="minorHAnsi" w:cstheme="minorHAnsi"/>
                <w:color w:val="000000" w:themeColor="text1"/>
                <w:sz w:val="20"/>
                <w:szCs w:val="20"/>
              </w:rPr>
            </w:pPr>
            <w:r w:rsidRPr="00A253BB">
              <w:rPr>
                <w:rFonts w:ascii="Segoe UI Symbol" w:hAnsi="Segoe UI Symbol" w:cs="Segoe UI Symbol"/>
                <w:sz w:val="20"/>
                <w:szCs w:val="20"/>
              </w:rPr>
              <w:t>⁠</w:t>
            </w:r>
            <w:r w:rsidRPr="00A253BB">
              <w:rPr>
                <w:rFonts w:asciiTheme="minorHAnsi" w:hAnsiTheme="minorHAnsi" w:cstheme="minorHAnsi"/>
                <w:sz w:val="20"/>
                <w:szCs w:val="20"/>
              </w:rPr>
              <w:t>Software word/excel</w:t>
            </w:r>
          </w:p>
        </w:tc>
        <w:tc>
          <w:tcPr>
            <w:tcW w:w="3267" w:type="dxa"/>
          </w:tcPr>
          <w:p w14:paraId="26DFE7F0" w14:textId="2410B106" w:rsidR="00A253BB" w:rsidRPr="00FC0C85" w:rsidRDefault="00A253BB" w:rsidP="00A253BB">
            <w:pPr>
              <w:rPr>
                <w:rFonts w:asciiTheme="minorHAnsi" w:hAnsiTheme="minorHAnsi" w:cstheme="minorHAnsi"/>
                <w:color w:val="000000" w:themeColor="text1"/>
                <w:sz w:val="20"/>
                <w:szCs w:val="20"/>
              </w:rPr>
            </w:pPr>
            <w:r w:rsidRPr="003D4D9A">
              <w:rPr>
                <w:rFonts w:asciiTheme="minorHAnsi" w:hAnsiTheme="minorHAnsi" w:cstheme="minorHAnsi"/>
                <w:color w:val="000000" w:themeColor="text1"/>
                <w:sz w:val="20"/>
                <w:szCs w:val="20"/>
              </w:rPr>
              <w:t>01 Shared License</w:t>
            </w:r>
          </w:p>
        </w:tc>
      </w:tr>
      <w:bookmarkEnd w:id="0"/>
      <w:bookmarkEnd w:id="1"/>
    </w:tbl>
    <w:p w14:paraId="5D02461E" w14:textId="77777777" w:rsidR="00121F64" w:rsidRPr="00FC0C85" w:rsidRDefault="00121F64" w:rsidP="00347C80">
      <w:pPr>
        <w:pStyle w:val="BodyText"/>
        <w:spacing w:line="273" w:lineRule="auto"/>
        <w:rPr>
          <w:rFonts w:asciiTheme="minorHAnsi" w:hAnsiTheme="minorHAnsi" w:cstheme="minorHAnsi"/>
          <w:i w:val="0"/>
          <w:iCs w:val="0"/>
        </w:rPr>
      </w:pPr>
    </w:p>
    <w:sectPr w:rsidR="00121F64" w:rsidRPr="00FC0C85">
      <w:footerReference w:type="default" r:id="rId10"/>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9E68" w14:textId="77777777" w:rsidR="00AF03C5" w:rsidRDefault="00AF03C5">
      <w:r>
        <w:separator/>
      </w:r>
    </w:p>
  </w:endnote>
  <w:endnote w:type="continuationSeparator" w:id="0">
    <w:p w14:paraId="06A78B09" w14:textId="77777777" w:rsidR="00AF03C5" w:rsidRDefault="00AF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Adobe Kaiti Std R">
    <w:panose1 w:val="00000000000000000000"/>
    <w:charset w:val="80"/>
    <w:family w:val="roman"/>
    <w:notTrueType/>
    <w:pitch w:val="variable"/>
    <w:sig w:usb0="00000207" w:usb1="0A0F1810" w:usb2="00000016" w:usb3="00000000" w:csb0="00060007" w:csb1="00000000"/>
  </w:font>
  <w:font w:name="Arial MT">
    <w:altName w:val="Arial"/>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B28"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6288" behindDoc="1" locked="0" layoutInCell="1" allowOverlap="1" wp14:anchorId="1F4BAC2D" wp14:editId="3518EC8D">
              <wp:simplePos x="0" y="0"/>
              <wp:positionH relativeFrom="page">
                <wp:posOffset>419100</wp:posOffset>
              </wp:positionH>
              <wp:positionV relativeFrom="page">
                <wp:posOffset>10132567</wp:posOffset>
              </wp:positionV>
              <wp:extent cx="671575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2E2C3924" w14:textId="6BFC4A7F"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5B0F01">
                            <w:rPr>
                              <w:b/>
                              <w:i/>
                              <w:sz w:val="24"/>
                              <w:u w:val="single" w:color="D9D9D9"/>
                            </w:rPr>
                            <w:t>Surgical Supervisor</w:t>
                          </w:r>
                          <w:r>
                            <w:rPr>
                              <w:b/>
                              <w:i/>
                              <w:sz w:val="24"/>
                              <w:u w:val="single" w:color="D9D9D9"/>
                            </w:rPr>
                            <w:tab/>
                          </w:r>
                        </w:p>
                      </w:txbxContent>
                    </wps:txbx>
                    <wps:bodyPr wrap="square" lIns="0" tIns="0" rIns="0" bIns="0" rtlCol="0">
                      <a:noAutofit/>
                    </wps:bodyPr>
                  </wps:wsp>
                </a:graphicData>
              </a:graphic>
            </wp:anchor>
          </w:drawing>
        </mc:Choice>
        <mc:Fallback>
          <w:pict>
            <v:shapetype w14:anchorId="1F4BAC2D" id="_x0000_t202" coordsize="21600,21600" o:spt="202" path="m,l,21600r21600,l21600,xe">
              <v:stroke joinstyle="miter"/>
              <v:path gradientshapeok="t" o:connecttype="rect"/>
            </v:shapetype>
            <v:shape id="Textbox 2" o:spid="_x0000_s1026" type="#_x0000_t202" style="position:absolute;margin-left:33pt;margin-top:797.85pt;width:528.8pt;height:14pt;z-index:-1716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" filled="f" stroked="f">
              <v:textbox inset="0,0,0,0">
                <w:txbxContent>
                  <w:p w14:paraId="2E2C3924" w14:textId="6BFC4A7F"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5B0F01">
                      <w:rPr>
                        <w:b/>
                        <w:i/>
                        <w:sz w:val="24"/>
                        <w:u w:val="single" w:color="D9D9D9"/>
                      </w:rPr>
                      <w:t>Surgical Supervisor</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E425"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7824" behindDoc="1" locked="0" layoutInCell="1" allowOverlap="1" wp14:anchorId="3DB6A3EF" wp14:editId="22BBEF4D">
              <wp:simplePos x="0" y="0"/>
              <wp:positionH relativeFrom="page">
                <wp:posOffset>419100</wp:posOffset>
              </wp:positionH>
              <wp:positionV relativeFrom="page">
                <wp:posOffset>10132567</wp:posOffset>
              </wp:positionV>
              <wp:extent cx="6715759" cy="177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7BDB1DA3" w14:textId="432968D3" w:rsidR="00EE0289" w:rsidRDefault="00000000">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10</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5B0F01">
                            <w:rPr>
                              <w:b/>
                              <w:i/>
                              <w:sz w:val="24"/>
                              <w:u w:val="single" w:color="D9D9D9"/>
                            </w:rPr>
                            <w:t>Surgical Supervisor</w:t>
                          </w:r>
                          <w:r>
                            <w:rPr>
                              <w:b/>
                              <w:i/>
                              <w:sz w:val="24"/>
                              <w:u w:val="single" w:color="D9D9D9"/>
                            </w:rPr>
                            <w:tab/>
                          </w:r>
                        </w:p>
                      </w:txbxContent>
                    </wps:txbx>
                    <wps:bodyPr wrap="square" lIns="0" tIns="0" rIns="0" bIns="0" rtlCol="0">
                      <a:noAutofit/>
                    </wps:bodyPr>
                  </wps:wsp>
                </a:graphicData>
              </a:graphic>
            </wp:anchor>
          </w:drawing>
        </mc:Choice>
        <mc:Fallback>
          <w:pict>
            <v:shapetype w14:anchorId="3DB6A3EF" id="_x0000_t202" coordsize="21600,21600" o:spt="202" path="m,l,21600r21600,l21600,xe">
              <v:stroke joinstyle="miter"/>
              <v:path gradientshapeok="t" o:connecttype="rect"/>
            </v:shapetype>
            <v:shape id="Textbox 6" o:spid="_x0000_s1027" type="#_x0000_t202" style="position:absolute;margin-left:33pt;margin-top:797.85pt;width:528.8pt;height:14pt;z-index:-1715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" filled="f" stroked="f">
              <v:textbox inset="0,0,0,0">
                <w:txbxContent>
                  <w:p w14:paraId="7BDB1DA3" w14:textId="432968D3" w:rsidR="00EE0289" w:rsidRDefault="00000000">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10</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5B0F01">
                      <w:rPr>
                        <w:b/>
                        <w:i/>
                        <w:sz w:val="24"/>
                        <w:u w:val="single" w:color="D9D9D9"/>
                      </w:rPr>
                      <w:t>Surgical Supervisor</w:t>
                    </w:r>
                    <w:r>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0E41A" w14:textId="77777777" w:rsidR="00AF03C5" w:rsidRDefault="00AF03C5">
      <w:r>
        <w:separator/>
      </w:r>
    </w:p>
  </w:footnote>
  <w:footnote w:type="continuationSeparator" w:id="0">
    <w:p w14:paraId="36C6EE2A" w14:textId="77777777" w:rsidR="00AF03C5" w:rsidRDefault="00AF0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43"/>
    <w:multiLevelType w:val="hybridMultilevel"/>
    <w:tmpl w:val="1D628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76353B"/>
    <w:multiLevelType w:val="hybridMultilevel"/>
    <w:tmpl w:val="570600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9457CD"/>
    <w:multiLevelType w:val="hybridMultilevel"/>
    <w:tmpl w:val="4B7AD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306EC5"/>
    <w:multiLevelType w:val="hybridMultilevel"/>
    <w:tmpl w:val="8FFA1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CF3B76"/>
    <w:multiLevelType w:val="hybridMultilevel"/>
    <w:tmpl w:val="B6F8F5A4"/>
    <w:lvl w:ilvl="0" w:tplc="14F68D20">
      <w:numFmt w:val="bullet"/>
      <w:lvlText w:val=""/>
      <w:lvlJc w:val="left"/>
      <w:pPr>
        <w:ind w:left="681" w:hanging="432"/>
      </w:pPr>
      <w:rPr>
        <w:rFonts w:ascii="Symbol" w:eastAsia="Symbol" w:hAnsi="Symbol" w:cs="Symbol" w:hint="default"/>
        <w:spacing w:val="0"/>
        <w:w w:val="99"/>
        <w:lang w:val="en-US" w:eastAsia="en-US" w:bidi="ar-SA"/>
      </w:rPr>
    </w:lvl>
    <w:lvl w:ilvl="1" w:tplc="75A25650">
      <w:numFmt w:val="bullet"/>
      <w:lvlText w:val="•"/>
      <w:lvlJc w:val="left"/>
      <w:pPr>
        <w:ind w:left="1469" w:hanging="432"/>
      </w:pPr>
      <w:rPr>
        <w:rFonts w:hint="default"/>
        <w:lang w:val="en-US" w:eastAsia="en-US" w:bidi="ar-SA"/>
      </w:rPr>
    </w:lvl>
    <w:lvl w:ilvl="2" w:tplc="D0B41C0E">
      <w:numFmt w:val="bullet"/>
      <w:lvlText w:val="•"/>
      <w:lvlJc w:val="left"/>
      <w:pPr>
        <w:ind w:left="2259" w:hanging="432"/>
      </w:pPr>
      <w:rPr>
        <w:rFonts w:hint="default"/>
        <w:lang w:val="en-US" w:eastAsia="en-US" w:bidi="ar-SA"/>
      </w:rPr>
    </w:lvl>
    <w:lvl w:ilvl="3" w:tplc="B1907AEC">
      <w:numFmt w:val="bullet"/>
      <w:lvlText w:val="•"/>
      <w:lvlJc w:val="left"/>
      <w:pPr>
        <w:ind w:left="3049" w:hanging="432"/>
      </w:pPr>
      <w:rPr>
        <w:rFonts w:hint="default"/>
        <w:lang w:val="en-US" w:eastAsia="en-US" w:bidi="ar-SA"/>
      </w:rPr>
    </w:lvl>
    <w:lvl w:ilvl="4" w:tplc="11B6EC38">
      <w:numFmt w:val="bullet"/>
      <w:lvlText w:val="•"/>
      <w:lvlJc w:val="left"/>
      <w:pPr>
        <w:ind w:left="3839" w:hanging="432"/>
      </w:pPr>
      <w:rPr>
        <w:rFonts w:hint="default"/>
        <w:lang w:val="en-US" w:eastAsia="en-US" w:bidi="ar-SA"/>
      </w:rPr>
    </w:lvl>
    <w:lvl w:ilvl="5" w:tplc="DFD4687A">
      <w:numFmt w:val="bullet"/>
      <w:lvlText w:val="•"/>
      <w:lvlJc w:val="left"/>
      <w:pPr>
        <w:ind w:left="4629" w:hanging="432"/>
      </w:pPr>
      <w:rPr>
        <w:rFonts w:hint="default"/>
        <w:lang w:val="en-US" w:eastAsia="en-US" w:bidi="ar-SA"/>
      </w:rPr>
    </w:lvl>
    <w:lvl w:ilvl="6" w:tplc="A3DE164E">
      <w:numFmt w:val="bullet"/>
      <w:lvlText w:val="•"/>
      <w:lvlJc w:val="left"/>
      <w:pPr>
        <w:ind w:left="5419" w:hanging="432"/>
      </w:pPr>
      <w:rPr>
        <w:rFonts w:hint="default"/>
        <w:lang w:val="en-US" w:eastAsia="en-US" w:bidi="ar-SA"/>
      </w:rPr>
    </w:lvl>
    <w:lvl w:ilvl="7" w:tplc="1BBC67BA">
      <w:numFmt w:val="bullet"/>
      <w:lvlText w:val="•"/>
      <w:lvlJc w:val="left"/>
      <w:pPr>
        <w:ind w:left="6209" w:hanging="432"/>
      </w:pPr>
      <w:rPr>
        <w:rFonts w:hint="default"/>
        <w:lang w:val="en-US" w:eastAsia="en-US" w:bidi="ar-SA"/>
      </w:rPr>
    </w:lvl>
    <w:lvl w:ilvl="8" w:tplc="AA8A175A">
      <w:numFmt w:val="bullet"/>
      <w:lvlText w:val="•"/>
      <w:lvlJc w:val="left"/>
      <w:pPr>
        <w:ind w:left="6999" w:hanging="432"/>
      </w:pPr>
      <w:rPr>
        <w:rFonts w:hint="default"/>
        <w:lang w:val="en-US" w:eastAsia="en-US" w:bidi="ar-SA"/>
      </w:rPr>
    </w:lvl>
  </w:abstractNum>
  <w:abstractNum w:abstractNumId="6" w15:restartNumberingAfterBreak="0">
    <w:nsid w:val="225E1E51"/>
    <w:multiLevelType w:val="hybridMultilevel"/>
    <w:tmpl w:val="9A346722"/>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7" w15:restartNumberingAfterBreak="0">
    <w:nsid w:val="22B77248"/>
    <w:multiLevelType w:val="hybridMultilevel"/>
    <w:tmpl w:val="2BA011D6"/>
    <w:lvl w:ilvl="0" w:tplc="B7F00986">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9F54F174">
      <w:numFmt w:val="bullet"/>
      <w:lvlText w:val="•"/>
      <w:lvlJc w:val="left"/>
      <w:pPr>
        <w:ind w:left="1595" w:hanging="360"/>
      </w:pPr>
      <w:rPr>
        <w:rFonts w:hint="default"/>
        <w:lang w:val="en-US" w:eastAsia="en-US" w:bidi="ar-SA"/>
      </w:rPr>
    </w:lvl>
    <w:lvl w:ilvl="2" w:tplc="7646C370">
      <w:numFmt w:val="bullet"/>
      <w:lvlText w:val="•"/>
      <w:lvlJc w:val="left"/>
      <w:pPr>
        <w:ind w:left="2371" w:hanging="360"/>
      </w:pPr>
      <w:rPr>
        <w:rFonts w:hint="default"/>
        <w:lang w:val="en-US" w:eastAsia="en-US" w:bidi="ar-SA"/>
      </w:rPr>
    </w:lvl>
    <w:lvl w:ilvl="3" w:tplc="4FF03CE0">
      <w:numFmt w:val="bullet"/>
      <w:lvlText w:val="•"/>
      <w:lvlJc w:val="left"/>
      <w:pPr>
        <w:ind w:left="3147" w:hanging="360"/>
      </w:pPr>
      <w:rPr>
        <w:rFonts w:hint="default"/>
        <w:lang w:val="en-US" w:eastAsia="en-US" w:bidi="ar-SA"/>
      </w:rPr>
    </w:lvl>
    <w:lvl w:ilvl="4" w:tplc="F0EE82DE">
      <w:numFmt w:val="bullet"/>
      <w:lvlText w:val="•"/>
      <w:lvlJc w:val="left"/>
      <w:pPr>
        <w:ind w:left="3923" w:hanging="360"/>
      </w:pPr>
      <w:rPr>
        <w:rFonts w:hint="default"/>
        <w:lang w:val="en-US" w:eastAsia="en-US" w:bidi="ar-SA"/>
      </w:rPr>
    </w:lvl>
    <w:lvl w:ilvl="5" w:tplc="061CA91A">
      <w:numFmt w:val="bullet"/>
      <w:lvlText w:val="•"/>
      <w:lvlJc w:val="left"/>
      <w:pPr>
        <w:ind w:left="4699" w:hanging="360"/>
      </w:pPr>
      <w:rPr>
        <w:rFonts w:hint="default"/>
        <w:lang w:val="en-US" w:eastAsia="en-US" w:bidi="ar-SA"/>
      </w:rPr>
    </w:lvl>
    <w:lvl w:ilvl="6" w:tplc="B4409EBE">
      <w:numFmt w:val="bullet"/>
      <w:lvlText w:val="•"/>
      <w:lvlJc w:val="left"/>
      <w:pPr>
        <w:ind w:left="5475" w:hanging="360"/>
      </w:pPr>
      <w:rPr>
        <w:rFonts w:hint="default"/>
        <w:lang w:val="en-US" w:eastAsia="en-US" w:bidi="ar-SA"/>
      </w:rPr>
    </w:lvl>
    <w:lvl w:ilvl="7" w:tplc="7D10490E">
      <w:numFmt w:val="bullet"/>
      <w:lvlText w:val="•"/>
      <w:lvlJc w:val="left"/>
      <w:pPr>
        <w:ind w:left="6251" w:hanging="360"/>
      </w:pPr>
      <w:rPr>
        <w:rFonts w:hint="default"/>
        <w:lang w:val="en-US" w:eastAsia="en-US" w:bidi="ar-SA"/>
      </w:rPr>
    </w:lvl>
    <w:lvl w:ilvl="8" w:tplc="25C2D802">
      <w:numFmt w:val="bullet"/>
      <w:lvlText w:val="•"/>
      <w:lvlJc w:val="left"/>
      <w:pPr>
        <w:ind w:left="7027" w:hanging="360"/>
      </w:pPr>
      <w:rPr>
        <w:rFonts w:hint="default"/>
        <w:lang w:val="en-US" w:eastAsia="en-US" w:bidi="ar-SA"/>
      </w:rPr>
    </w:lvl>
  </w:abstractNum>
  <w:abstractNum w:abstractNumId="8"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525EF1"/>
    <w:multiLevelType w:val="hybridMultilevel"/>
    <w:tmpl w:val="49EC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A2AE9"/>
    <w:multiLevelType w:val="hybridMultilevel"/>
    <w:tmpl w:val="C89A34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E67F52"/>
    <w:multiLevelType w:val="hybridMultilevel"/>
    <w:tmpl w:val="72A6D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A469A"/>
    <w:multiLevelType w:val="hybridMultilevel"/>
    <w:tmpl w:val="6DA84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1764AF"/>
    <w:multiLevelType w:val="hybridMultilevel"/>
    <w:tmpl w:val="AE466990"/>
    <w:lvl w:ilvl="0" w:tplc="1084F4F0">
      <w:numFmt w:val="bullet"/>
      <w:lvlText w:val=""/>
      <w:lvlJc w:val="left"/>
      <w:pPr>
        <w:ind w:left="681" w:hanging="433"/>
      </w:pPr>
      <w:rPr>
        <w:rFonts w:ascii="Symbol" w:eastAsia="Symbol" w:hAnsi="Symbol" w:cs="Symbol" w:hint="default"/>
        <w:spacing w:val="0"/>
        <w:w w:val="100"/>
        <w:lang w:val="en-US" w:eastAsia="en-US" w:bidi="ar-SA"/>
      </w:rPr>
    </w:lvl>
    <w:lvl w:ilvl="1" w:tplc="49CEC9BC">
      <w:numFmt w:val="bullet"/>
      <w:lvlText w:val="•"/>
      <w:lvlJc w:val="left"/>
      <w:pPr>
        <w:ind w:left="1469" w:hanging="433"/>
      </w:pPr>
      <w:rPr>
        <w:rFonts w:hint="default"/>
        <w:lang w:val="en-US" w:eastAsia="en-US" w:bidi="ar-SA"/>
      </w:rPr>
    </w:lvl>
    <w:lvl w:ilvl="2" w:tplc="B100C1D4">
      <w:numFmt w:val="bullet"/>
      <w:lvlText w:val="•"/>
      <w:lvlJc w:val="left"/>
      <w:pPr>
        <w:ind w:left="2259" w:hanging="433"/>
      </w:pPr>
      <w:rPr>
        <w:rFonts w:hint="default"/>
        <w:lang w:val="en-US" w:eastAsia="en-US" w:bidi="ar-SA"/>
      </w:rPr>
    </w:lvl>
    <w:lvl w:ilvl="3" w:tplc="9C70ED82">
      <w:numFmt w:val="bullet"/>
      <w:lvlText w:val="•"/>
      <w:lvlJc w:val="left"/>
      <w:pPr>
        <w:ind w:left="3049" w:hanging="433"/>
      </w:pPr>
      <w:rPr>
        <w:rFonts w:hint="default"/>
        <w:lang w:val="en-US" w:eastAsia="en-US" w:bidi="ar-SA"/>
      </w:rPr>
    </w:lvl>
    <w:lvl w:ilvl="4" w:tplc="54BE596A">
      <w:numFmt w:val="bullet"/>
      <w:lvlText w:val="•"/>
      <w:lvlJc w:val="left"/>
      <w:pPr>
        <w:ind w:left="3839" w:hanging="433"/>
      </w:pPr>
      <w:rPr>
        <w:rFonts w:hint="default"/>
        <w:lang w:val="en-US" w:eastAsia="en-US" w:bidi="ar-SA"/>
      </w:rPr>
    </w:lvl>
    <w:lvl w:ilvl="5" w:tplc="B4083A5E">
      <w:numFmt w:val="bullet"/>
      <w:lvlText w:val="•"/>
      <w:lvlJc w:val="left"/>
      <w:pPr>
        <w:ind w:left="4629" w:hanging="433"/>
      </w:pPr>
      <w:rPr>
        <w:rFonts w:hint="default"/>
        <w:lang w:val="en-US" w:eastAsia="en-US" w:bidi="ar-SA"/>
      </w:rPr>
    </w:lvl>
    <w:lvl w:ilvl="6" w:tplc="B6EC1C22">
      <w:numFmt w:val="bullet"/>
      <w:lvlText w:val="•"/>
      <w:lvlJc w:val="left"/>
      <w:pPr>
        <w:ind w:left="5419" w:hanging="433"/>
      </w:pPr>
      <w:rPr>
        <w:rFonts w:hint="default"/>
        <w:lang w:val="en-US" w:eastAsia="en-US" w:bidi="ar-SA"/>
      </w:rPr>
    </w:lvl>
    <w:lvl w:ilvl="7" w:tplc="CAFCA160">
      <w:numFmt w:val="bullet"/>
      <w:lvlText w:val="•"/>
      <w:lvlJc w:val="left"/>
      <w:pPr>
        <w:ind w:left="6209" w:hanging="433"/>
      </w:pPr>
      <w:rPr>
        <w:rFonts w:hint="default"/>
        <w:lang w:val="en-US" w:eastAsia="en-US" w:bidi="ar-SA"/>
      </w:rPr>
    </w:lvl>
    <w:lvl w:ilvl="8" w:tplc="6B18F5EA">
      <w:numFmt w:val="bullet"/>
      <w:lvlText w:val="•"/>
      <w:lvlJc w:val="left"/>
      <w:pPr>
        <w:ind w:left="6999" w:hanging="433"/>
      </w:pPr>
      <w:rPr>
        <w:rFonts w:hint="default"/>
        <w:lang w:val="en-US" w:eastAsia="en-US" w:bidi="ar-SA"/>
      </w:rPr>
    </w:lvl>
  </w:abstractNum>
  <w:abstractNum w:abstractNumId="15" w15:restartNumberingAfterBreak="0">
    <w:nsid w:val="365D3A52"/>
    <w:multiLevelType w:val="hybridMultilevel"/>
    <w:tmpl w:val="3DE250A8"/>
    <w:lvl w:ilvl="0" w:tplc="2000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6" w15:restartNumberingAfterBreak="0">
    <w:nsid w:val="3E13248A"/>
    <w:multiLevelType w:val="hybridMultilevel"/>
    <w:tmpl w:val="14348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D591044"/>
    <w:multiLevelType w:val="hybridMultilevel"/>
    <w:tmpl w:val="37A4E5B6"/>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A977A3"/>
    <w:multiLevelType w:val="hybridMultilevel"/>
    <w:tmpl w:val="ACD4AF82"/>
    <w:lvl w:ilvl="0" w:tplc="04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6C694B"/>
    <w:multiLevelType w:val="hybridMultilevel"/>
    <w:tmpl w:val="EB165A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74664A6"/>
    <w:multiLevelType w:val="hybridMultilevel"/>
    <w:tmpl w:val="F61A0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8D29B8"/>
    <w:multiLevelType w:val="hybridMultilevel"/>
    <w:tmpl w:val="577A645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A269AF"/>
    <w:multiLevelType w:val="hybridMultilevel"/>
    <w:tmpl w:val="57248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5C5067D"/>
    <w:multiLevelType w:val="hybridMultilevel"/>
    <w:tmpl w:val="4CE20B0E"/>
    <w:lvl w:ilvl="0" w:tplc="87623BA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9E7169"/>
    <w:multiLevelType w:val="hybridMultilevel"/>
    <w:tmpl w:val="C07E1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29769562">
    <w:abstractNumId w:val="7"/>
  </w:num>
  <w:num w:numId="2" w16cid:durableId="1115708364">
    <w:abstractNumId w:val="23"/>
  </w:num>
  <w:num w:numId="3" w16cid:durableId="36777620">
    <w:abstractNumId w:val="6"/>
  </w:num>
  <w:num w:numId="4" w16cid:durableId="306982871">
    <w:abstractNumId w:val="1"/>
  </w:num>
  <w:num w:numId="5" w16cid:durableId="1386904650">
    <w:abstractNumId w:val="24"/>
  </w:num>
  <w:num w:numId="6" w16cid:durableId="1210604844">
    <w:abstractNumId w:val="4"/>
  </w:num>
  <w:num w:numId="7" w16cid:durableId="1979797977">
    <w:abstractNumId w:val="19"/>
  </w:num>
  <w:num w:numId="8" w16cid:durableId="1504517340">
    <w:abstractNumId w:val="18"/>
  </w:num>
  <w:num w:numId="9" w16cid:durableId="16741114">
    <w:abstractNumId w:val="10"/>
  </w:num>
  <w:num w:numId="10" w16cid:durableId="1961960000">
    <w:abstractNumId w:val="8"/>
  </w:num>
  <w:num w:numId="11" w16cid:durableId="1724982490">
    <w:abstractNumId w:val="0"/>
  </w:num>
  <w:num w:numId="12" w16cid:durableId="799955162">
    <w:abstractNumId w:val="22"/>
  </w:num>
  <w:num w:numId="13" w16cid:durableId="1316907912">
    <w:abstractNumId w:val="3"/>
  </w:num>
  <w:num w:numId="14" w16cid:durableId="198516109">
    <w:abstractNumId w:val="20"/>
  </w:num>
  <w:num w:numId="15" w16cid:durableId="373433760">
    <w:abstractNumId w:val="13"/>
  </w:num>
  <w:num w:numId="16" w16cid:durableId="469985031">
    <w:abstractNumId w:val="9"/>
  </w:num>
  <w:num w:numId="17" w16cid:durableId="1448042381">
    <w:abstractNumId w:val="2"/>
  </w:num>
  <w:num w:numId="18" w16cid:durableId="749698320">
    <w:abstractNumId w:val="21"/>
  </w:num>
  <w:num w:numId="19" w16cid:durableId="1638148467">
    <w:abstractNumId w:val="14"/>
  </w:num>
  <w:num w:numId="20" w16cid:durableId="822045305">
    <w:abstractNumId w:val="11"/>
  </w:num>
  <w:num w:numId="21" w16cid:durableId="1703242753">
    <w:abstractNumId w:val="5"/>
  </w:num>
  <w:num w:numId="22" w16cid:durableId="819688212">
    <w:abstractNumId w:val="17"/>
  </w:num>
  <w:num w:numId="23" w16cid:durableId="913590409">
    <w:abstractNumId w:val="15"/>
  </w:num>
  <w:num w:numId="24" w16cid:durableId="227040815">
    <w:abstractNumId w:val="16"/>
  </w:num>
  <w:num w:numId="25" w16cid:durableId="183298794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289"/>
    <w:rsid w:val="00000CFB"/>
    <w:rsid w:val="00001266"/>
    <w:rsid w:val="00002EB7"/>
    <w:rsid w:val="0000397C"/>
    <w:rsid w:val="00004272"/>
    <w:rsid w:val="000172C5"/>
    <w:rsid w:val="00017AA8"/>
    <w:rsid w:val="00025285"/>
    <w:rsid w:val="00030C24"/>
    <w:rsid w:val="00031CEE"/>
    <w:rsid w:val="000424D4"/>
    <w:rsid w:val="00042BCF"/>
    <w:rsid w:val="0004421E"/>
    <w:rsid w:val="00044B17"/>
    <w:rsid w:val="00052A5D"/>
    <w:rsid w:val="0006673E"/>
    <w:rsid w:val="000823FD"/>
    <w:rsid w:val="00086578"/>
    <w:rsid w:val="00090C04"/>
    <w:rsid w:val="00095121"/>
    <w:rsid w:val="000A2622"/>
    <w:rsid w:val="000A2B31"/>
    <w:rsid w:val="000B23BE"/>
    <w:rsid w:val="000B4834"/>
    <w:rsid w:val="000B6CD5"/>
    <w:rsid w:val="000E2D02"/>
    <w:rsid w:val="000E4A10"/>
    <w:rsid w:val="000E51D9"/>
    <w:rsid w:val="00113284"/>
    <w:rsid w:val="001150A5"/>
    <w:rsid w:val="001170EC"/>
    <w:rsid w:val="00121F64"/>
    <w:rsid w:val="001232F1"/>
    <w:rsid w:val="00135DFB"/>
    <w:rsid w:val="00144FA3"/>
    <w:rsid w:val="00156EE6"/>
    <w:rsid w:val="00165064"/>
    <w:rsid w:val="00176BC6"/>
    <w:rsid w:val="00176F0D"/>
    <w:rsid w:val="00182FF0"/>
    <w:rsid w:val="00197A13"/>
    <w:rsid w:val="001A70D4"/>
    <w:rsid w:val="001A7FB9"/>
    <w:rsid w:val="001C64D6"/>
    <w:rsid w:val="001C65C8"/>
    <w:rsid w:val="001D09DF"/>
    <w:rsid w:val="001D5BBC"/>
    <w:rsid w:val="001E310D"/>
    <w:rsid w:val="00221221"/>
    <w:rsid w:val="00225A0E"/>
    <w:rsid w:val="0022718F"/>
    <w:rsid w:val="0023379B"/>
    <w:rsid w:val="002435A8"/>
    <w:rsid w:val="00297CAB"/>
    <w:rsid w:val="00297F82"/>
    <w:rsid w:val="002A4356"/>
    <w:rsid w:val="002A501B"/>
    <w:rsid w:val="002A7DCB"/>
    <w:rsid w:val="002B2885"/>
    <w:rsid w:val="002B4D43"/>
    <w:rsid w:val="002B5932"/>
    <w:rsid w:val="002C0A56"/>
    <w:rsid w:val="002C68A4"/>
    <w:rsid w:val="002E4048"/>
    <w:rsid w:val="002F3639"/>
    <w:rsid w:val="002F7C5D"/>
    <w:rsid w:val="00300B6C"/>
    <w:rsid w:val="003028B0"/>
    <w:rsid w:val="003155A2"/>
    <w:rsid w:val="00320DD6"/>
    <w:rsid w:val="00324CE4"/>
    <w:rsid w:val="00332520"/>
    <w:rsid w:val="003403A8"/>
    <w:rsid w:val="0034294D"/>
    <w:rsid w:val="00347C80"/>
    <w:rsid w:val="00361C41"/>
    <w:rsid w:val="0036480D"/>
    <w:rsid w:val="00366930"/>
    <w:rsid w:val="00367B4C"/>
    <w:rsid w:val="003822D3"/>
    <w:rsid w:val="00387033"/>
    <w:rsid w:val="003922F0"/>
    <w:rsid w:val="003B50AD"/>
    <w:rsid w:val="003C24CE"/>
    <w:rsid w:val="003D4CB7"/>
    <w:rsid w:val="003D7428"/>
    <w:rsid w:val="00401032"/>
    <w:rsid w:val="00430800"/>
    <w:rsid w:val="00430B5C"/>
    <w:rsid w:val="00431A10"/>
    <w:rsid w:val="0043419B"/>
    <w:rsid w:val="00440A75"/>
    <w:rsid w:val="00446717"/>
    <w:rsid w:val="0045187E"/>
    <w:rsid w:val="00455278"/>
    <w:rsid w:val="00467C75"/>
    <w:rsid w:val="00472E7A"/>
    <w:rsid w:val="00477161"/>
    <w:rsid w:val="00482D57"/>
    <w:rsid w:val="00485224"/>
    <w:rsid w:val="00490779"/>
    <w:rsid w:val="00490EAE"/>
    <w:rsid w:val="004938DB"/>
    <w:rsid w:val="00493E2B"/>
    <w:rsid w:val="00495A52"/>
    <w:rsid w:val="004A04C2"/>
    <w:rsid w:val="004A35F0"/>
    <w:rsid w:val="004A6DA2"/>
    <w:rsid w:val="004B0FED"/>
    <w:rsid w:val="004C3423"/>
    <w:rsid w:val="004D1211"/>
    <w:rsid w:val="004D2504"/>
    <w:rsid w:val="004D2876"/>
    <w:rsid w:val="004D63C7"/>
    <w:rsid w:val="004E060F"/>
    <w:rsid w:val="004E1337"/>
    <w:rsid w:val="004F52EF"/>
    <w:rsid w:val="004F609B"/>
    <w:rsid w:val="005016AC"/>
    <w:rsid w:val="005036C1"/>
    <w:rsid w:val="00503884"/>
    <w:rsid w:val="005259BE"/>
    <w:rsid w:val="00526724"/>
    <w:rsid w:val="005301E8"/>
    <w:rsid w:val="00531521"/>
    <w:rsid w:val="00532B8C"/>
    <w:rsid w:val="005369D8"/>
    <w:rsid w:val="00545B6A"/>
    <w:rsid w:val="0055004D"/>
    <w:rsid w:val="00552956"/>
    <w:rsid w:val="00566B18"/>
    <w:rsid w:val="00571982"/>
    <w:rsid w:val="00572F50"/>
    <w:rsid w:val="005735C2"/>
    <w:rsid w:val="00580D67"/>
    <w:rsid w:val="005A5EB4"/>
    <w:rsid w:val="005B0F01"/>
    <w:rsid w:val="005D753E"/>
    <w:rsid w:val="005E0706"/>
    <w:rsid w:val="005F56D6"/>
    <w:rsid w:val="005F65A1"/>
    <w:rsid w:val="005F7A00"/>
    <w:rsid w:val="006028A9"/>
    <w:rsid w:val="00607B71"/>
    <w:rsid w:val="006237A8"/>
    <w:rsid w:val="00623F27"/>
    <w:rsid w:val="006434BF"/>
    <w:rsid w:val="006471EA"/>
    <w:rsid w:val="006548AF"/>
    <w:rsid w:val="00657AD0"/>
    <w:rsid w:val="0066175D"/>
    <w:rsid w:val="00664C87"/>
    <w:rsid w:val="006653B7"/>
    <w:rsid w:val="0067472E"/>
    <w:rsid w:val="006763FA"/>
    <w:rsid w:val="00684DD8"/>
    <w:rsid w:val="006A67BA"/>
    <w:rsid w:val="006B281A"/>
    <w:rsid w:val="006C1A84"/>
    <w:rsid w:val="006C444D"/>
    <w:rsid w:val="006E197E"/>
    <w:rsid w:val="006F6FD2"/>
    <w:rsid w:val="00702FAC"/>
    <w:rsid w:val="007067AC"/>
    <w:rsid w:val="0072074F"/>
    <w:rsid w:val="0072799C"/>
    <w:rsid w:val="00740513"/>
    <w:rsid w:val="00742835"/>
    <w:rsid w:val="00743154"/>
    <w:rsid w:val="00745011"/>
    <w:rsid w:val="00752AD3"/>
    <w:rsid w:val="00755230"/>
    <w:rsid w:val="00767495"/>
    <w:rsid w:val="0077142E"/>
    <w:rsid w:val="00773B2E"/>
    <w:rsid w:val="00774B38"/>
    <w:rsid w:val="00775030"/>
    <w:rsid w:val="00775B3E"/>
    <w:rsid w:val="00780251"/>
    <w:rsid w:val="00796118"/>
    <w:rsid w:val="0079777D"/>
    <w:rsid w:val="007A1B14"/>
    <w:rsid w:val="007B267E"/>
    <w:rsid w:val="007B4AAB"/>
    <w:rsid w:val="007B701F"/>
    <w:rsid w:val="007D221F"/>
    <w:rsid w:val="007E0466"/>
    <w:rsid w:val="007E20BF"/>
    <w:rsid w:val="007E60E4"/>
    <w:rsid w:val="007F546B"/>
    <w:rsid w:val="0082253A"/>
    <w:rsid w:val="008260CC"/>
    <w:rsid w:val="0082746B"/>
    <w:rsid w:val="0083238A"/>
    <w:rsid w:val="00835B22"/>
    <w:rsid w:val="0083796C"/>
    <w:rsid w:val="00841984"/>
    <w:rsid w:val="00847310"/>
    <w:rsid w:val="00867220"/>
    <w:rsid w:val="00877FF7"/>
    <w:rsid w:val="00892C3F"/>
    <w:rsid w:val="008A6E18"/>
    <w:rsid w:val="008A7DDC"/>
    <w:rsid w:val="008A7EEE"/>
    <w:rsid w:val="008B2E1A"/>
    <w:rsid w:val="008B3E53"/>
    <w:rsid w:val="008C6351"/>
    <w:rsid w:val="008D28B4"/>
    <w:rsid w:val="008D4F4E"/>
    <w:rsid w:val="008E4176"/>
    <w:rsid w:val="008E5FA8"/>
    <w:rsid w:val="009101F7"/>
    <w:rsid w:val="009166C2"/>
    <w:rsid w:val="00917816"/>
    <w:rsid w:val="00924E2A"/>
    <w:rsid w:val="0092641C"/>
    <w:rsid w:val="00944965"/>
    <w:rsid w:val="00945743"/>
    <w:rsid w:val="009458C5"/>
    <w:rsid w:val="009531C9"/>
    <w:rsid w:val="009539B8"/>
    <w:rsid w:val="00957FC6"/>
    <w:rsid w:val="0096589A"/>
    <w:rsid w:val="009703E8"/>
    <w:rsid w:val="00977F6E"/>
    <w:rsid w:val="00985800"/>
    <w:rsid w:val="00986EE3"/>
    <w:rsid w:val="009873D9"/>
    <w:rsid w:val="009914C9"/>
    <w:rsid w:val="00993A88"/>
    <w:rsid w:val="009A2D1B"/>
    <w:rsid w:val="009A5DE2"/>
    <w:rsid w:val="009B0901"/>
    <w:rsid w:val="009B44A0"/>
    <w:rsid w:val="009C2016"/>
    <w:rsid w:val="009C43E5"/>
    <w:rsid w:val="009C67D0"/>
    <w:rsid w:val="009D3C61"/>
    <w:rsid w:val="009D6B98"/>
    <w:rsid w:val="009E20D1"/>
    <w:rsid w:val="009E2315"/>
    <w:rsid w:val="009F2992"/>
    <w:rsid w:val="009F5B08"/>
    <w:rsid w:val="00A010C6"/>
    <w:rsid w:val="00A06DA4"/>
    <w:rsid w:val="00A103A5"/>
    <w:rsid w:val="00A14561"/>
    <w:rsid w:val="00A15403"/>
    <w:rsid w:val="00A173AE"/>
    <w:rsid w:val="00A21777"/>
    <w:rsid w:val="00A24FD5"/>
    <w:rsid w:val="00A253BB"/>
    <w:rsid w:val="00A32770"/>
    <w:rsid w:val="00A3335B"/>
    <w:rsid w:val="00A4149D"/>
    <w:rsid w:val="00A43F0A"/>
    <w:rsid w:val="00A46041"/>
    <w:rsid w:val="00A46226"/>
    <w:rsid w:val="00A576AA"/>
    <w:rsid w:val="00A602A0"/>
    <w:rsid w:val="00A6108B"/>
    <w:rsid w:val="00A7059B"/>
    <w:rsid w:val="00A73F95"/>
    <w:rsid w:val="00A755F0"/>
    <w:rsid w:val="00A836E0"/>
    <w:rsid w:val="00AA1F36"/>
    <w:rsid w:val="00AA4989"/>
    <w:rsid w:val="00AB0F70"/>
    <w:rsid w:val="00AB320E"/>
    <w:rsid w:val="00AB3FD8"/>
    <w:rsid w:val="00AB6F81"/>
    <w:rsid w:val="00AB786F"/>
    <w:rsid w:val="00AC0F5F"/>
    <w:rsid w:val="00AD2D5F"/>
    <w:rsid w:val="00AD3089"/>
    <w:rsid w:val="00AE09FC"/>
    <w:rsid w:val="00AF03C5"/>
    <w:rsid w:val="00AF28EC"/>
    <w:rsid w:val="00B054D2"/>
    <w:rsid w:val="00B07DB9"/>
    <w:rsid w:val="00B17FF4"/>
    <w:rsid w:val="00B25DF1"/>
    <w:rsid w:val="00B43CC9"/>
    <w:rsid w:val="00B47BED"/>
    <w:rsid w:val="00B525A6"/>
    <w:rsid w:val="00B56EEF"/>
    <w:rsid w:val="00B576E3"/>
    <w:rsid w:val="00B6245C"/>
    <w:rsid w:val="00B660C2"/>
    <w:rsid w:val="00B804E8"/>
    <w:rsid w:val="00B8657B"/>
    <w:rsid w:val="00B92717"/>
    <w:rsid w:val="00B937EA"/>
    <w:rsid w:val="00BB119B"/>
    <w:rsid w:val="00BC77A0"/>
    <w:rsid w:val="00BD180D"/>
    <w:rsid w:val="00BE0D90"/>
    <w:rsid w:val="00BE237F"/>
    <w:rsid w:val="00BE5A44"/>
    <w:rsid w:val="00BF2271"/>
    <w:rsid w:val="00BF49D8"/>
    <w:rsid w:val="00C018AB"/>
    <w:rsid w:val="00C02682"/>
    <w:rsid w:val="00C10964"/>
    <w:rsid w:val="00C1377C"/>
    <w:rsid w:val="00C156DE"/>
    <w:rsid w:val="00C23236"/>
    <w:rsid w:val="00C26E1D"/>
    <w:rsid w:val="00C36DA8"/>
    <w:rsid w:val="00C44FDB"/>
    <w:rsid w:val="00C5333D"/>
    <w:rsid w:val="00C57D8E"/>
    <w:rsid w:val="00C61AEE"/>
    <w:rsid w:val="00C73EFA"/>
    <w:rsid w:val="00C74ED2"/>
    <w:rsid w:val="00C91F6B"/>
    <w:rsid w:val="00C95932"/>
    <w:rsid w:val="00CC472E"/>
    <w:rsid w:val="00CC4F58"/>
    <w:rsid w:val="00CC5998"/>
    <w:rsid w:val="00CC62A7"/>
    <w:rsid w:val="00CC784B"/>
    <w:rsid w:val="00CD5ADD"/>
    <w:rsid w:val="00CF4B1D"/>
    <w:rsid w:val="00D02DC8"/>
    <w:rsid w:val="00D060B8"/>
    <w:rsid w:val="00D10A56"/>
    <w:rsid w:val="00D32D05"/>
    <w:rsid w:val="00D461DD"/>
    <w:rsid w:val="00D46D3F"/>
    <w:rsid w:val="00D50755"/>
    <w:rsid w:val="00D56185"/>
    <w:rsid w:val="00D632BF"/>
    <w:rsid w:val="00D756E0"/>
    <w:rsid w:val="00D86B29"/>
    <w:rsid w:val="00D8793F"/>
    <w:rsid w:val="00D9594F"/>
    <w:rsid w:val="00DA3D65"/>
    <w:rsid w:val="00DA6D63"/>
    <w:rsid w:val="00DA6F7D"/>
    <w:rsid w:val="00DB7E88"/>
    <w:rsid w:val="00DC28C1"/>
    <w:rsid w:val="00DD0796"/>
    <w:rsid w:val="00DD578F"/>
    <w:rsid w:val="00DE0BC4"/>
    <w:rsid w:val="00DE0DCC"/>
    <w:rsid w:val="00DE28F5"/>
    <w:rsid w:val="00DE2BC7"/>
    <w:rsid w:val="00DE488A"/>
    <w:rsid w:val="00DF1D7D"/>
    <w:rsid w:val="00DF2152"/>
    <w:rsid w:val="00E02B69"/>
    <w:rsid w:val="00E056E6"/>
    <w:rsid w:val="00E06334"/>
    <w:rsid w:val="00E101A2"/>
    <w:rsid w:val="00E11069"/>
    <w:rsid w:val="00E13A8A"/>
    <w:rsid w:val="00E21383"/>
    <w:rsid w:val="00E23004"/>
    <w:rsid w:val="00E2678A"/>
    <w:rsid w:val="00E46A05"/>
    <w:rsid w:val="00E53702"/>
    <w:rsid w:val="00E569F3"/>
    <w:rsid w:val="00E609F6"/>
    <w:rsid w:val="00E661E0"/>
    <w:rsid w:val="00E66399"/>
    <w:rsid w:val="00E67FDA"/>
    <w:rsid w:val="00E926AC"/>
    <w:rsid w:val="00EA04A7"/>
    <w:rsid w:val="00EA27CF"/>
    <w:rsid w:val="00EA56B9"/>
    <w:rsid w:val="00EB00C1"/>
    <w:rsid w:val="00EB5961"/>
    <w:rsid w:val="00EC39CB"/>
    <w:rsid w:val="00EC72C9"/>
    <w:rsid w:val="00ED4D39"/>
    <w:rsid w:val="00ED6FE9"/>
    <w:rsid w:val="00EE0289"/>
    <w:rsid w:val="00EE12BB"/>
    <w:rsid w:val="00EF1F7E"/>
    <w:rsid w:val="00F06014"/>
    <w:rsid w:val="00F10D5F"/>
    <w:rsid w:val="00F14B6C"/>
    <w:rsid w:val="00F33F76"/>
    <w:rsid w:val="00F37B87"/>
    <w:rsid w:val="00F37E19"/>
    <w:rsid w:val="00F439BE"/>
    <w:rsid w:val="00F50036"/>
    <w:rsid w:val="00F50B41"/>
    <w:rsid w:val="00F56B08"/>
    <w:rsid w:val="00F57253"/>
    <w:rsid w:val="00F6180E"/>
    <w:rsid w:val="00F87D7A"/>
    <w:rsid w:val="00F87DED"/>
    <w:rsid w:val="00F93944"/>
    <w:rsid w:val="00FA29E3"/>
    <w:rsid w:val="00FC0C85"/>
    <w:rsid w:val="00FC32D6"/>
    <w:rsid w:val="00FC36A6"/>
    <w:rsid w:val="00FD1BB0"/>
    <w:rsid w:val="00FE6BBA"/>
    <w:rsid w:val="00FE784E"/>
    <w:rsid w:val="00FF4E3B"/>
    <w:rsid w:val="00FF62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0243"/>
  <w15:docId w15:val="{05848E92-2893-4DFA-A63A-9831CA48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rsid w:val="009E231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572F50"/>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15403"/>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15403"/>
  </w:style>
  <w:style w:type="character" w:styleId="Hyperlink">
    <w:name w:val="Hyperlink"/>
    <w:basedOn w:val="DefaultParagraphFont"/>
    <w:uiPriority w:val="99"/>
    <w:unhideWhenUsed/>
    <w:rsid w:val="00A15403"/>
    <w:rPr>
      <w:color w:val="0000FF"/>
      <w:u w:val="single"/>
    </w:rPr>
  </w:style>
  <w:style w:type="paragraph" w:styleId="Footer">
    <w:name w:val="footer"/>
    <w:basedOn w:val="Normal"/>
    <w:link w:val="FooterChar"/>
    <w:uiPriority w:val="99"/>
    <w:unhideWhenUsed/>
    <w:rsid w:val="00A15403"/>
    <w:pPr>
      <w:tabs>
        <w:tab w:val="center" w:pos="4513"/>
        <w:tab w:val="right" w:pos="9026"/>
      </w:tabs>
    </w:pPr>
  </w:style>
  <w:style w:type="character" w:customStyle="1" w:styleId="FooterChar">
    <w:name w:val="Footer Char"/>
    <w:basedOn w:val="DefaultParagraphFont"/>
    <w:link w:val="Footer"/>
    <w:uiPriority w:val="99"/>
    <w:rsid w:val="00A15403"/>
    <w:rPr>
      <w:rFonts w:ascii="Calibri" w:eastAsia="Calibri" w:hAnsi="Calibri" w:cs="Calibri"/>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DD578F"/>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DD578F"/>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NormalWeb">
    <w:name w:val="Normal (Web)"/>
    <w:basedOn w:val="Normal"/>
    <w:uiPriority w:val="99"/>
    <w:unhideWhenUsed/>
    <w:qFormat/>
    <w:rsid w:val="002A4356"/>
    <w:rPr>
      <w:rFonts w:ascii="Times New Roman" w:hAnsi="Times New Roman" w:cs="Times New Roman"/>
      <w:sz w:val="24"/>
      <w:szCs w:val="24"/>
    </w:rPr>
  </w:style>
  <w:style w:type="paragraph" w:customStyle="1" w:styleId="Default">
    <w:name w:val="Default"/>
    <w:rsid w:val="002A4356"/>
    <w:pPr>
      <w:widowControl/>
      <w:adjustRightInd w:val="0"/>
    </w:pPr>
    <w:rPr>
      <w:rFonts w:ascii="Calibri" w:hAnsi="Calibri" w:cs="Calibri"/>
      <w:color w:val="000000"/>
      <w:sz w:val="24"/>
      <w:szCs w:val="24"/>
    </w:rPr>
  </w:style>
  <w:style w:type="table" w:styleId="TableGrid">
    <w:name w:val="Table Grid"/>
    <w:basedOn w:val="TableNormal"/>
    <w:uiPriority w:val="59"/>
    <w:qFormat/>
    <w:rsid w:val="00EB00C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B00C1"/>
    <w:rPr>
      <w:b/>
      <w:bCs/>
    </w:rPr>
  </w:style>
  <w:style w:type="character" w:styleId="UnresolvedMention">
    <w:name w:val="Unresolved Mention"/>
    <w:basedOn w:val="DefaultParagraphFont"/>
    <w:uiPriority w:val="99"/>
    <w:semiHidden/>
    <w:unhideWhenUsed/>
    <w:rsid w:val="001D5BBC"/>
    <w:rPr>
      <w:color w:val="605E5C"/>
      <w:shd w:val="clear" w:color="auto" w:fill="E1DFDD"/>
    </w:rPr>
  </w:style>
  <w:style w:type="character" w:styleId="CommentReference">
    <w:name w:val="annotation reference"/>
    <w:basedOn w:val="DefaultParagraphFont"/>
    <w:uiPriority w:val="99"/>
    <w:semiHidden/>
    <w:unhideWhenUsed/>
    <w:rsid w:val="00E06334"/>
    <w:rPr>
      <w:sz w:val="16"/>
      <w:szCs w:val="16"/>
    </w:rPr>
  </w:style>
  <w:style w:type="paragraph" w:styleId="CommentText">
    <w:name w:val="annotation text"/>
    <w:basedOn w:val="Normal"/>
    <w:link w:val="CommentTextChar"/>
    <w:uiPriority w:val="99"/>
    <w:semiHidden/>
    <w:unhideWhenUsed/>
    <w:rsid w:val="00E06334"/>
    <w:pPr>
      <w:widowControl/>
      <w:autoSpaceDE/>
      <w:autoSpaceDN/>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qFormat/>
    <w:rsid w:val="00E06334"/>
    <w:rPr>
      <w:sz w:val="20"/>
      <w:szCs w:val="20"/>
    </w:rPr>
  </w:style>
  <w:style w:type="character" w:customStyle="1" w:styleId="Heading3Char">
    <w:name w:val="Heading 3 Char"/>
    <w:basedOn w:val="DefaultParagraphFont"/>
    <w:link w:val="Heading3"/>
    <w:uiPriority w:val="9"/>
    <w:rsid w:val="009E2315"/>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2F3639"/>
    <w:rPr>
      <w:i/>
      <w:iCs/>
    </w:rPr>
  </w:style>
  <w:style w:type="character" w:customStyle="1" w:styleId="Heading6Char">
    <w:name w:val="Heading 6 Char"/>
    <w:basedOn w:val="DefaultParagraphFont"/>
    <w:link w:val="Heading6"/>
    <w:uiPriority w:val="9"/>
    <w:semiHidden/>
    <w:rsid w:val="00572F50"/>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3120D-0990-46CE-9081-12E34206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Pages>
  <Words>3112</Words>
  <Characters>17742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Moeez</cp:lastModifiedBy>
  <cp:revision>61</cp:revision>
  <dcterms:created xsi:type="dcterms:W3CDTF">2025-10-26T14:51:00Z</dcterms:created>
  <dcterms:modified xsi:type="dcterms:W3CDTF">2025-10-30T20:42:00Z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ies>
</file>